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4ED" w:rsidRPr="00E856F3" w:rsidRDefault="00B130DE">
      <w:pPr>
        <w:rPr>
          <w:sz w:val="0"/>
          <w:szCs w:val="0"/>
          <w:lang w:val="ru-RU"/>
        </w:rPr>
      </w:pPr>
      <w:r>
        <w:rPr>
          <w:noProof/>
          <w:lang w:val="ru-RU" w:eastAsia="ru-RU"/>
        </w:rPr>
        <w:drawing>
          <wp:inline distT="0" distB="0" distL="0" distR="0">
            <wp:extent cx="6248400" cy="889819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48713" cy="8898637"/>
                    </a:xfrm>
                    <a:prstGeom prst="rect">
                      <a:avLst/>
                    </a:prstGeom>
                    <a:noFill/>
                    <a:ln>
                      <a:noFill/>
                    </a:ln>
                  </pic:spPr>
                </pic:pic>
              </a:graphicData>
            </a:graphic>
          </wp:inline>
        </w:drawing>
      </w:r>
      <w:r>
        <w:rPr>
          <w:noProof/>
          <w:lang w:val="ru-RU" w:eastAsia="ru-RU"/>
        </w:rPr>
        <w:lastRenderedPageBreak/>
        <w:drawing>
          <wp:inline distT="0" distB="0" distL="0" distR="0">
            <wp:extent cx="6276109" cy="526472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76178" cy="5264785"/>
                    </a:xfrm>
                    <a:prstGeom prst="rect">
                      <a:avLst/>
                    </a:prstGeom>
                    <a:noFill/>
                    <a:ln>
                      <a:noFill/>
                    </a:ln>
                  </pic:spPr>
                </pic:pic>
              </a:graphicData>
            </a:graphic>
          </wp:inline>
        </w:drawing>
      </w:r>
      <w:r w:rsidR="00E856F3" w:rsidRPr="00E856F3">
        <w:rPr>
          <w:lang w:val="ru-RU"/>
        </w:rPr>
        <w:br w:type="page"/>
      </w:r>
    </w:p>
    <w:p w:rsidR="002A44ED" w:rsidRDefault="002A44ED">
      <w:pPr>
        <w:rPr>
          <w:sz w:val="0"/>
          <w:szCs w:val="0"/>
        </w:rPr>
      </w:pPr>
      <w:bookmarkStart w:id="0" w:name="_GoBack"/>
      <w:bookmarkEnd w:id="0"/>
    </w:p>
    <w:tbl>
      <w:tblPr>
        <w:tblW w:w="0" w:type="auto"/>
        <w:tblCellMar>
          <w:left w:w="0" w:type="dxa"/>
          <w:right w:w="0" w:type="dxa"/>
        </w:tblCellMar>
        <w:tblLook w:val="04A0" w:firstRow="1" w:lastRow="0" w:firstColumn="1" w:lastColumn="0" w:noHBand="0" w:noVBand="1"/>
      </w:tblPr>
      <w:tblGrid>
        <w:gridCol w:w="1264"/>
        <w:gridCol w:w="9"/>
        <w:gridCol w:w="158"/>
        <w:gridCol w:w="274"/>
        <w:gridCol w:w="27"/>
        <w:gridCol w:w="1370"/>
        <w:gridCol w:w="1242"/>
        <w:gridCol w:w="143"/>
        <w:gridCol w:w="203"/>
        <w:gridCol w:w="590"/>
        <w:gridCol w:w="678"/>
        <w:gridCol w:w="1093"/>
        <w:gridCol w:w="1224"/>
        <w:gridCol w:w="657"/>
        <w:gridCol w:w="377"/>
        <w:gridCol w:w="12"/>
        <w:gridCol w:w="953"/>
      </w:tblGrid>
      <w:tr w:rsidR="002A44ED" w:rsidTr="00286D7C">
        <w:trPr>
          <w:trHeight w:hRule="exact" w:val="416"/>
        </w:trPr>
        <w:tc>
          <w:tcPr>
            <w:tcW w:w="4512" w:type="dxa"/>
            <w:gridSpan w:val="9"/>
            <w:shd w:val="clear" w:color="C0C0C0" w:fill="FFFFFF"/>
            <w:tcMar>
              <w:left w:w="34" w:type="dxa"/>
              <w:right w:w="34" w:type="dxa"/>
            </w:tcMar>
          </w:tcPr>
          <w:p w:rsidR="002A44ED" w:rsidRDefault="00E856F3">
            <w:pPr>
              <w:spacing w:after="0" w:line="240" w:lineRule="auto"/>
              <w:rPr>
                <w:sz w:val="16"/>
                <w:szCs w:val="16"/>
              </w:rPr>
            </w:pPr>
            <w:r>
              <w:rPr>
                <w:rFonts w:ascii="Times New Roman" w:hAnsi="Times New Roman" w:cs="Times New Roman"/>
                <w:color w:val="C0C0C0"/>
                <w:sz w:val="16"/>
                <w:szCs w:val="16"/>
              </w:rPr>
              <w:t>УП: 38.03.01 3ЭЗ(ФС)-15,16.plx</w:t>
            </w:r>
          </w:p>
        </w:tc>
        <w:tc>
          <w:tcPr>
            <w:tcW w:w="4791" w:type="dxa"/>
            <w:gridSpan w:val="7"/>
          </w:tcPr>
          <w:p w:rsidR="002A44ED" w:rsidRDefault="002A44ED"/>
        </w:tc>
        <w:tc>
          <w:tcPr>
            <w:tcW w:w="971" w:type="dxa"/>
            <w:shd w:val="clear" w:color="C0C0C0" w:fill="FFFFFF"/>
            <w:tcMar>
              <w:left w:w="34" w:type="dxa"/>
              <w:right w:w="34" w:type="dxa"/>
            </w:tcMar>
          </w:tcPr>
          <w:p w:rsidR="002A44ED" w:rsidRDefault="00E856F3">
            <w:pPr>
              <w:spacing w:after="0" w:line="240" w:lineRule="auto"/>
              <w:jc w:val="right"/>
              <w:rPr>
                <w:sz w:val="16"/>
                <w:szCs w:val="16"/>
              </w:rPr>
            </w:pPr>
            <w:r>
              <w:rPr>
                <w:rFonts w:ascii="Times New Roman" w:hAnsi="Times New Roman" w:cs="Times New Roman"/>
                <w:color w:val="C0C0C0"/>
                <w:sz w:val="16"/>
                <w:szCs w:val="16"/>
              </w:rPr>
              <w:t>стр. 4</w:t>
            </w:r>
          </w:p>
        </w:tc>
      </w:tr>
      <w:tr w:rsidR="002A44ED" w:rsidRPr="00E60B67" w:rsidTr="00286D7C">
        <w:trPr>
          <w:trHeight w:hRule="exact" w:val="277"/>
        </w:trPr>
        <w:tc>
          <w:tcPr>
            <w:tcW w:w="10274" w:type="dxa"/>
            <w:gridSpan w:val="17"/>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A44ED" w:rsidRPr="00E856F3" w:rsidRDefault="00E856F3">
            <w:pPr>
              <w:spacing w:after="0" w:line="240" w:lineRule="auto"/>
              <w:jc w:val="center"/>
              <w:rPr>
                <w:sz w:val="19"/>
                <w:szCs w:val="19"/>
                <w:lang w:val="ru-RU"/>
              </w:rPr>
            </w:pPr>
            <w:r w:rsidRPr="00E856F3">
              <w:rPr>
                <w:rFonts w:ascii="Times New Roman" w:hAnsi="Times New Roman" w:cs="Times New Roman"/>
                <w:b/>
                <w:color w:val="000000"/>
                <w:sz w:val="19"/>
                <w:szCs w:val="19"/>
                <w:lang w:val="ru-RU"/>
              </w:rPr>
              <w:t>1. ЦЕЛИ И ЗАДАЧИ ОСВОЕНИЯ ДИСЦИПЛИНЫ</w:t>
            </w:r>
          </w:p>
        </w:tc>
      </w:tr>
      <w:tr w:rsidR="002A44ED" w:rsidRPr="00E60B67" w:rsidTr="00286D7C">
        <w:trPr>
          <w:trHeight w:hRule="exact" w:val="507"/>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1.1</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формирование физической культуры личности и профессионально - педагогическая подготовка будущих учителей средствами оздоровительной аэробики.</w:t>
            </w:r>
          </w:p>
        </w:tc>
      </w:tr>
      <w:tr w:rsidR="002A44ED" w:rsidTr="00286D7C">
        <w:trPr>
          <w:trHeight w:hRule="exact" w:val="287"/>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1.2</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Задачи дисциплины:</w:t>
            </w:r>
          </w:p>
        </w:tc>
      </w:tr>
      <w:tr w:rsidR="002A44ED" w:rsidRPr="00E60B67" w:rsidTr="00286D7C">
        <w:trPr>
          <w:trHeight w:hRule="exact" w:val="287"/>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1.3</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изучить базовые шаги аэробики, методы составления связок;</w:t>
            </w:r>
          </w:p>
        </w:tc>
      </w:tr>
      <w:tr w:rsidR="002A44ED" w:rsidRPr="00E60B67" w:rsidTr="00286D7C">
        <w:trPr>
          <w:trHeight w:hRule="exact" w:val="507"/>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1.4</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дать основы спортивной тренировки по оздоровительной аэробике, а также планирование и проведение тренировок;</w:t>
            </w:r>
          </w:p>
        </w:tc>
      </w:tr>
      <w:tr w:rsidR="002A44ED" w:rsidRPr="00E60B67" w:rsidTr="00286D7C">
        <w:trPr>
          <w:trHeight w:hRule="exact" w:val="507"/>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1.5</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развивать у занимающихся физические качества: ловкость, быстроту, двигательную выносливость, координацию движений, чувство ритма;</w:t>
            </w:r>
          </w:p>
        </w:tc>
      </w:tr>
      <w:tr w:rsidR="002A44ED" w:rsidRPr="00E60B67" w:rsidTr="00286D7C">
        <w:trPr>
          <w:trHeight w:hRule="exact" w:val="287"/>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1.6</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дать представление занимающимся о правильном питании и основах гигиены в процессе занятий аэробикой.</w:t>
            </w:r>
          </w:p>
        </w:tc>
      </w:tr>
      <w:tr w:rsidR="002A44ED" w:rsidRPr="00E60B67" w:rsidTr="00286D7C">
        <w:trPr>
          <w:trHeight w:hRule="exact" w:val="277"/>
        </w:trPr>
        <w:tc>
          <w:tcPr>
            <w:tcW w:w="776" w:type="dxa"/>
            <w:gridSpan w:val="2"/>
          </w:tcPr>
          <w:p w:rsidR="002A44ED" w:rsidRPr="00E856F3" w:rsidRDefault="002A44ED">
            <w:pPr>
              <w:rPr>
                <w:lang w:val="ru-RU"/>
              </w:rPr>
            </w:pPr>
          </w:p>
        </w:tc>
        <w:tc>
          <w:tcPr>
            <w:tcW w:w="491" w:type="dxa"/>
            <w:gridSpan w:val="3"/>
          </w:tcPr>
          <w:p w:rsidR="002A44ED" w:rsidRPr="00E856F3" w:rsidRDefault="002A44ED">
            <w:pPr>
              <w:rPr>
                <w:lang w:val="ru-RU"/>
              </w:rPr>
            </w:pPr>
          </w:p>
        </w:tc>
        <w:tc>
          <w:tcPr>
            <w:tcW w:w="1491" w:type="dxa"/>
          </w:tcPr>
          <w:p w:rsidR="002A44ED" w:rsidRPr="00E856F3" w:rsidRDefault="002A44ED">
            <w:pPr>
              <w:rPr>
                <w:lang w:val="ru-RU"/>
              </w:rPr>
            </w:pPr>
          </w:p>
        </w:tc>
        <w:tc>
          <w:tcPr>
            <w:tcW w:w="1754" w:type="dxa"/>
            <w:gridSpan w:val="3"/>
          </w:tcPr>
          <w:p w:rsidR="002A44ED" w:rsidRPr="00E856F3" w:rsidRDefault="002A44ED">
            <w:pPr>
              <w:rPr>
                <w:lang w:val="ru-RU"/>
              </w:rPr>
            </w:pPr>
          </w:p>
        </w:tc>
        <w:tc>
          <w:tcPr>
            <w:tcW w:w="4791" w:type="dxa"/>
            <w:gridSpan w:val="7"/>
          </w:tcPr>
          <w:p w:rsidR="002A44ED" w:rsidRPr="00E856F3" w:rsidRDefault="002A44ED">
            <w:pPr>
              <w:rPr>
                <w:lang w:val="ru-RU"/>
              </w:rPr>
            </w:pPr>
          </w:p>
        </w:tc>
        <w:tc>
          <w:tcPr>
            <w:tcW w:w="971" w:type="dxa"/>
          </w:tcPr>
          <w:p w:rsidR="002A44ED" w:rsidRPr="00E856F3" w:rsidRDefault="002A44ED">
            <w:pPr>
              <w:rPr>
                <w:lang w:val="ru-RU"/>
              </w:rPr>
            </w:pPr>
          </w:p>
        </w:tc>
      </w:tr>
      <w:tr w:rsidR="002A44ED" w:rsidRPr="00E60B67" w:rsidTr="00286D7C">
        <w:trPr>
          <w:trHeight w:hRule="exact" w:val="277"/>
        </w:trPr>
        <w:tc>
          <w:tcPr>
            <w:tcW w:w="10274" w:type="dxa"/>
            <w:gridSpan w:val="17"/>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A44ED" w:rsidRPr="00E856F3" w:rsidRDefault="00E856F3">
            <w:pPr>
              <w:spacing w:after="0" w:line="240" w:lineRule="auto"/>
              <w:jc w:val="center"/>
              <w:rPr>
                <w:sz w:val="19"/>
                <w:szCs w:val="19"/>
                <w:lang w:val="ru-RU"/>
              </w:rPr>
            </w:pPr>
            <w:r w:rsidRPr="00E856F3">
              <w:rPr>
                <w:rFonts w:ascii="Times New Roman" w:hAnsi="Times New Roman" w:cs="Times New Roman"/>
                <w:b/>
                <w:color w:val="000000"/>
                <w:sz w:val="19"/>
                <w:szCs w:val="19"/>
                <w:lang w:val="ru-RU"/>
              </w:rPr>
              <w:t>2. МЕСТО ДИСЦИПЛИНЫ В СТРУКТУРЕ ОПОП</w:t>
            </w:r>
          </w:p>
        </w:tc>
      </w:tr>
      <w:tr w:rsidR="002A44ED" w:rsidTr="00286D7C">
        <w:trPr>
          <w:trHeight w:hRule="exact" w:val="277"/>
        </w:trPr>
        <w:tc>
          <w:tcPr>
            <w:tcW w:w="275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516"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Б1.В.ДВ.12</w:t>
            </w:r>
          </w:p>
        </w:tc>
      </w:tr>
      <w:tr w:rsidR="002A44ED" w:rsidRPr="00E60B67" w:rsidTr="00286D7C">
        <w:trPr>
          <w:trHeight w:hRule="exact" w:val="277"/>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b/>
                <w:color w:val="000000"/>
                <w:sz w:val="19"/>
                <w:szCs w:val="19"/>
              </w:rPr>
              <w:t>2.1</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b/>
                <w:color w:val="000000"/>
                <w:sz w:val="19"/>
                <w:szCs w:val="19"/>
                <w:lang w:val="ru-RU"/>
              </w:rPr>
              <w:t>Требования к предварительной подготовке обучающегося:</w:t>
            </w:r>
          </w:p>
        </w:tc>
      </w:tr>
      <w:tr w:rsidR="002A44ED" w:rsidRPr="00E60B67" w:rsidTr="00286D7C">
        <w:trPr>
          <w:trHeight w:hRule="exact" w:val="279"/>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2.1.1</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Знания и умения, полученные при освоении предмета «физическая культура».</w:t>
            </w:r>
          </w:p>
        </w:tc>
      </w:tr>
      <w:tr w:rsidR="002A44ED" w:rsidRPr="00E60B67" w:rsidTr="00286D7C">
        <w:trPr>
          <w:trHeight w:hRule="exact" w:val="507"/>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b/>
                <w:color w:val="000000"/>
                <w:sz w:val="19"/>
                <w:szCs w:val="19"/>
              </w:rPr>
              <w:t>2.2</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2A44ED" w:rsidTr="00286D7C">
        <w:trPr>
          <w:trHeight w:hRule="exact" w:val="279"/>
        </w:trPr>
        <w:tc>
          <w:tcPr>
            <w:tcW w:w="7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2.2.1</w:t>
            </w:r>
          </w:p>
        </w:tc>
        <w:tc>
          <w:tcPr>
            <w:tcW w:w="9498" w:type="dxa"/>
            <w:gridSpan w:val="1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Безопасность жизнедеятельности</w:t>
            </w:r>
          </w:p>
        </w:tc>
      </w:tr>
      <w:tr w:rsidR="002A44ED" w:rsidTr="00286D7C">
        <w:trPr>
          <w:trHeight w:hRule="exact" w:val="277"/>
        </w:trPr>
        <w:tc>
          <w:tcPr>
            <w:tcW w:w="776" w:type="dxa"/>
            <w:gridSpan w:val="2"/>
          </w:tcPr>
          <w:p w:rsidR="002A44ED" w:rsidRDefault="002A44ED"/>
        </w:tc>
        <w:tc>
          <w:tcPr>
            <w:tcW w:w="491" w:type="dxa"/>
            <w:gridSpan w:val="3"/>
          </w:tcPr>
          <w:p w:rsidR="002A44ED" w:rsidRDefault="002A44ED"/>
        </w:tc>
        <w:tc>
          <w:tcPr>
            <w:tcW w:w="1491" w:type="dxa"/>
          </w:tcPr>
          <w:p w:rsidR="002A44ED" w:rsidRDefault="002A44ED"/>
        </w:tc>
        <w:tc>
          <w:tcPr>
            <w:tcW w:w="1754" w:type="dxa"/>
            <w:gridSpan w:val="3"/>
          </w:tcPr>
          <w:p w:rsidR="002A44ED" w:rsidRDefault="002A44ED"/>
        </w:tc>
        <w:tc>
          <w:tcPr>
            <w:tcW w:w="4791" w:type="dxa"/>
            <w:gridSpan w:val="7"/>
          </w:tcPr>
          <w:p w:rsidR="002A44ED" w:rsidRDefault="002A44ED"/>
        </w:tc>
        <w:tc>
          <w:tcPr>
            <w:tcW w:w="971" w:type="dxa"/>
          </w:tcPr>
          <w:p w:rsidR="002A44ED" w:rsidRDefault="002A44ED"/>
        </w:tc>
      </w:tr>
      <w:tr w:rsidR="002A44ED" w:rsidRPr="00E60B67" w:rsidTr="00286D7C">
        <w:trPr>
          <w:trHeight w:hRule="exact" w:val="522"/>
        </w:trPr>
        <w:tc>
          <w:tcPr>
            <w:tcW w:w="10274" w:type="dxa"/>
            <w:gridSpan w:val="17"/>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A44ED" w:rsidRPr="00E856F3" w:rsidRDefault="00E856F3">
            <w:pPr>
              <w:spacing w:after="0" w:line="240" w:lineRule="auto"/>
              <w:jc w:val="center"/>
              <w:rPr>
                <w:sz w:val="19"/>
                <w:szCs w:val="19"/>
                <w:lang w:val="ru-RU"/>
              </w:rPr>
            </w:pPr>
            <w:r w:rsidRPr="00E856F3">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2A44ED" w:rsidRPr="00E60B67" w:rsidTr="00286D7C">
        <w:trPr>
          <w:trHeight w:hRule="exact" w:val="536"/>
        </w:trPr>
        <w:tc>
          <w:tcPr>
            <w:tcW w:w="10274" w:type="dxa"/>
            <w:gridSpan w:val="1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jc w:val="center"/>
              <w:rPr>
                <w:sz w:val="19"/>
                <w:szCs w:val="19"/>
                <w:lang w:val="ru-RU"/>
              </w:rPr>
            </w:pPr>
            <w:r w:rsidRPr="00E856F3">
              <w:rPr>
                <w:rFonts w:ascii="Times New Roman" w:hAnsi="Times New Roman" w:cs="Times New Roman"/>
                <w:b/>
                <w:color w:val="000000"/>
                <w:sz w:val="19"/>
                <w:szCs w:val="19"/>
                <w:lang w:val="ru-RU"/>
              </w:rPr>
              <w:t>ОК-8: способностью использовать методы и средства физической культуры для обеспечения полноценной социальной и профессиональной деятельности</w:t>
            </w:r>
          </w:p>
        </w:tc>
      </w:tr>
      <w:tr w:rsidR="002A44ED" w:rsidTr="00286D7C">
        <w:trPr>
          <w:trHeight w:hRule="exact" w:val="277"/>
        </w:trPr>
        <w:tc>
          <w:tcPr>
            <w:tcW w:w="10274" w:type="dxa"/>
            <w:gridSpan w:val="1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b/>
                <w:color w:val="000000"/>
                <w:sz w:val="19"/>
                <w:szCs w:val="19"/>
              </w:rPr>
              <w:t>Знать:</w:t>
            </w:r>
          </w:p>
        </w:tc>
      </w:tr>
      <w:tr w:rsidR="002A44ED" w:rsidRPr="00E60B67" w:rsidTr="00286D7C">
        <w:trPr>
          <w:trHeight w:hRule="exact" w:val="478"/>
        </w:trPr>
        <w:tc>
          <w:tcPr>
            <w:tcW w:w="126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Уровень 1</w:t>
            </w:r>
          </w:p>
        </w:tc>
        <w:tc>
          <w:tcPr>
            <w:tcW w:w="9007"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влияние оздоровительных систем физического воспитания на укрепление здоровья, профилактику профессиональных заболеваний и вредных привычек.</w:t>
            </w:r>
          </w:p>
        </w:tc>
      </w:tr>
      <w:tr w:rsidR="002A44ED" w:rsidRPr="00E60B67" w:rsidTr="00286D7C">
        <w:trPr>
          <w:trHeight w:hRule="exact" w:val="277"/>
        </w:trPr>
        <w:tc>
          <w:tcPr>
            <w:tcW w:w="126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Уровень 2</w:t>
            </w:r>
          </w:p>
        </w:tc>
        <w:tc>
          <w:tcPr>
            <w:tcW w:w="9007"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способы контроля и оценки физического развития и физической подготовленности.</w:t>
            </w:r>
          </w:p>
        </w:tc>
      </w:tr>
      <w:tr w:rsidR="002A44ED" w:rsidRPr="00E60B67" w:rsidTr="00286D7C">
        <w:trPr>
          <w:trHeight w:hRule="exact" w:val="277"/>
        </w:trPr>
        <w:tc>
          <w:tcPr>
            <w:tcW w:w="126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Уровень 3</w:t>
            </w:r>
          </w:p>
        </w:tc>
        <w:tc>
          <w:tcPr>
            <w:tcW w:w="9007"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правила и способы планирования индивидуальных занятий различной целевой направленности.</w:t>
            </w:r>
          </w:p>
        </w:tc>
      </w:tr>
      <w:tr w:rsidR="002A44ED" w:rsidTr="00286D7C">
        <w:trPr>
          <w:trHeight w:hRule="exact" w:val="277"/>
        </w:trPr>
        <w:tc>
          <w:tcPr>
            <w:tcW w:w="10274" w:type="dxa"/>
            <w:gridSpan w:val="1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b/>
                <w:color w:val="000000"/>
                <w:sz w:val="19"/>
                <w:szCs w:val="19"/>
              </w:rPr>
              <w:t>Уметь:</w:t>
            </w:r>
          </w:p>
        </w:tc>
      </w:tr>
      <w:tr w:rsidR="002A44ED" w:rsidRPr="00E60B67" w:rsidTr="00286D7C">
        <w:trPr>
          <w:trHeight w:hRule="exact" w:val="478"/>
        </w:trPr>
        <w:tc>
          <w:tcPr>
            <w:tcW w:w="126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Уровень 1</w:t>
            </w:r>
          </w:p>
        </w:tc>
        <w:tc>
          <w:tcPr>
            <w:tcW w:w="9007"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выполнять индивидуально подобные комплексы оздоровительной и адаптивной (лечебной) физической культуры.</w:t>
            </w:r>
          </w:p>
        </w:tc>
      </w:tr>
      <w:tr w:rsidR="002A44ED" w:rsidRPr="00E60B67" w:rsidTr="00286D7C">
        <w:trPr>
          <w:trHeight w:hRule="exact" w:val="478"/>
        </w:trPr>
        <w:tc>
          <w:tcPr>
            <w:tcW w:w="126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Уровень 2</w:t>
            </w:r>
          </w:p>
        </w:tc>
        <w:tc>
          <w:tcPr>
            <w:tcW w:w="9007"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преодолевать искусственные и естественные препятствия с использованием разнообразных средств физической культуры.</w:t>
            </w:r>
          </w:p>
        </w:tc>
      </w:tr>
      <w:tr w:rsidR="002A44ED" w:rsidRPr="00E60B67" w:rsidTr="00286D7C">
        <w:trPr>
          <w:trHeight w:hRule="exact" w:val="277"/>
        </w:trPr>
        <w:tc>
          <w:tcPr>
            <w:tcW w:w="126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Уровень 3</w:t>
            </w:r>
          </w:p>
        </w:tc>
        <w:tc>
          <w:tcPr>
            <w:tcW w:w="9007"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осуществлять творческое сотрудничество в коллективных формах занятий физической культурой.</w:t>
            </w:r>
          </w:p>
        </w:tc>
      </w:tr>
      <w:tr w:rsidR="002A44ED" w:rsidTr="00286D7C">
        <w:trPr>
          <w:trHeight w:hRule="exact" w:val="277"/>
        </w:trPr>
        <w:tc>
          <w:tcPr>
            <w:tcW w:w="10274" w:type="dxa"/>
            <w:gridSpan w:val="1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b/>
                <w:color w:val="000000"/>
                <w:sz w:val="19"/>
                <w:szCs w:val="19"/>
              </w:rPr>
              <w:t>Владеть:</w:t>
            </w:r>
          </w:p>
        </w:tc>
      </w:tr>
      <w:tr w:rsidR="002A44ED" w:rsidRPr="00E60B67" w:rsidTr="00286D7C">
        <w:trPr>
          <w:trHeight w:hRule="exact" w:val="277"/>
        </w:trPr>
        <w:tc>
          <w:tcPr>
            <w:tcW w:w="126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Уровень 1</w:t>
            </w:r>
          </w:p>
        </w:tc>
        <w:tc>
          <w:tcPr>
            <w:tcW w:w="9007"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навыками повышения работоспособности, сохранения и укрепления здоровья.</w:t>
            </w:r>
          </w:p>
        </w:tc>
      </w:tr>
      <w:tr w:rsidR="002A44ED" w:rsidRPr="00E60B67" w:rsidTr="00286D7C">
        <w:trPr>
          <w:trHeight w:hRule="exact" w:val="478"/>
        </w:trPr>
        <w:tc>
          <w:tcPr>
            <w:tcW w:w="126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Уровень 2</w:t>
            </w:r>
          </w:p>
        </w:tc>
        <w:tc>
          <w:tcPr>
            <w:tcW w:w="9007"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навыками организации и проведения индивидуального, коллективного и семейного отдыха и при участии в массовых спортивных.</w:t>
            </w:r>
          </w:p>
        </w:tc>
      </w:tr>
      <w:tr w:rsidR="002A44ED" w:rsidRPr="00E60B67" w:rsidTr="00286D7C">
        <w:trPr>
          <w:trHeight w:hRule="exact" w:val="277"/>
        </w:trPr>
        <w:tc>
          <w:tcPr>
            <w:tcW w:w="126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Уровень 3</w:t>
            </w:r>
          </w:p>
        </w:tc>
        <w:tc>
          <w:tcPr>
            <w:tcW w:w="9007"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в процессе активной творческой деятельности навыками по формированию здорового образа жизни.</w:t>
            </w:r>
          </w:p>
        </w:tc>
      </w:tr>
      <w:tr w:rsidR="002A44ED" w:rsidRPr="00E60B67" w:rsidTr="00286D7C">
        <w:trPr>
          <w:trHeight w:hRule="exact" w:val="138"/>
        </w:trPr>
        <w:tc>
          <w:tcPr>
            <w:tcW w:w="776" w:type="dxa"/>
            <w:gridSpan w:val="2"/>
          </w:tcPr>
          <w:p w:rsidR="002A44ED" w:rsidRPr="00E856F3" w:rsidRDefault="002A44ED">
            <w:pPr>
              <w:rPr>
                <w:lang w:val="ru-RU"/>
              </w:rPr>
            </w:pPr>
          </w:p>
        </w:tc>
        <w:tc>
          <w:tcPr>
            <w:tcW w:w="491" w:type="dxa"/>
            <w:gridSpan w:val="3"/>
          </w:tcPr>
          <w:p w:rsidR="002A44ED" w:rsidRPr="00E856F3" w:rsidRDefault="002A44ED">
            <w:pPr>
              <w:rPr>
                <w:lang w:val="ru-RU"/>
              </w:rPr>
            </w:pPr>
          </w:p>
        </w:tc>
        <w:tc>
          <w:tcPr>
            <w:tcW w:w="1491" w:type="dxa"/>
          </w:tcPr>
          <w:p w:rsidR="002A44ED" w:rsidRPr="00E856F3" w:rsidRDefault="002A44ED">
            <w:pPr>
              <w:rPr>
                <w:lang w:val="ru-RU"/>
              </w:rPr>
            </w:pPr>
          </w:p>
        </w:tc>
        <w:tc>
          <w:tcPr>
            <w:tcW w:w="1754" w:type="dxa"/>
            <w:gridSpan w:val="3"/>
          </w:tcPr>
          <w:p w:rsidR="002A44ED" w:rsidRPr="00E856F3" w:rsidRDefault="002A44ED">
            <w:pPr>
              <w:rPr>
                <w:lang w:val="ru-RU"/>
              </w:rPr>
            </w:pPr>
          </w:p>
        </w:tc>
        <w:tc>
          <w:tcPr>
            <w:tcW w:w="4791" w:type="dxa"/>
            <w:gridSpan w:val="7"/>
          </w:tcPr>
          <w:p w:rsidR="002A44ED" w:rsidRPr="00E856F3" w:rsidRDefault="002A44ED">
            <w:pPr>
              <w:rPr>
                <w:lang w:val="ru-RU"/>
              </w:rPr>
            </w:pPr>
          </w:p>
        </w:tc>
        <w:tc>
          <w:tcPr>
            <w:tcW w:w="971" w:type="dxa"/>
          </w:tcPr>
          <w:p w:rsidR="002A44ED" w:rsidRPr="00E856F3" w:rsidRDefault="002A44ED">
            <w:pPr>
              <w:rPr>
                <w:lang w:val="ru-RU"/>
              </w:rPr>
            </w:pPr>
          </w:p>
        </w:tc>
      </w:tr>
      <w:tr w:rsidR="002A44ED" w:rsidRPr="00E60B67" w:rsidTr="00B34BF1">
        <w:trPr>
          <w:trHeight w:hRule="exact" w:val="138"/>
        </w:trPr>
        <w:tc>
          <w:tcPr>
            <w:tcW w:w="765" w:type="dxa"/>
          </w:tcPr>
          <w:p w:rsidR="002A44ED" w:rsidRPr="00286D7C" w:rsidRDefault="002A44ED" w:rsidP="00286D7C">
            <w:pPr>
              <w:rPr>
                <w:lang w:val="ru-RU"/>
              </w:rPr>
            </w:pPr>
          </w:p>
        </w:tc>
        <w:tc>
          <w:tcPr>
            <w:tcW w:w="201" w:type="dxa"/>
            <w:gridSpan w:val="2"/>
          </w:tcPr>
          <w:p w:rsidR="002A44ED" w:rsidRPr="00286D7C" w:rsidRDefault="002A44ED">
            <w:pPr>
              <w:rPr>
                <w:lang w:val="ru-RU"/>
              </w:rPr>
            </w:pPr>
          </w:p>
        </w:tc>
        <w:tc>
          <w:tcPr>
            <w:tcW w:w="274" w:type="dxa"/>
          </w:tcPr>
          <w:p w:rsidR="002A44ED" w:rsidRPr="00286D7C" w:rsidRDefault="002A44ED">
            <w:pPr>
              <w:rPr>
                <w:lang w:val="ru-RU"/>
              </w:rPr>
            </w:pPr>
          </w:p>
        </w:tc>
        <w:tc>
          <w:tcPr>
            <w:tcW w:w="2926" w:type="dxa"/>
            <w:gridSpan w:val="3"/>
          </w:tcPr>
          <w:p w:rsidR="002A44ED" w:rsidRPr="00286D7C" w:rsidRDefault="002A44ED">
            <w:pPr>
              <w:rPr>
                <w:lang w:val="ru-RU"/>
              </w:rPr>
            </w:pPr>
          </w:p>
        </w:tc>
        <w:tc>
          <w:tcPr>
            <w:tcW w:w="143" w:type="dxa"/>
          </w:tcPr>
          <w:p w:rsidR="002A44ED" w:rsidRPr="00286D7C" w:rsidRDefault="002A44ED">
            <w:pPr>
              <w:rPr>
                <w:lang w:val="ru-RU"/>
              </w:rPr>
            </w:pPr>
          </w:p>
        </w:tc>
        <w:tc>
          <w:tcPr>
            <w:tcW w:w="825" w:type="dxa"/>
            <w:gridSpan w:val="2"/>
          </w:tcPr>
          <w:p w:rsidR="002A44ED" w:rsidRPr="00286D7C" w:rsidRDefault="002A44ED">
            <w:pPr>
              <w:rPr>
                <w:lang w:val="ru-RU"/>
              </w:rPr>
            </w:pPr>
          </w:p>
        </w:tc>
        <w:tc>
          <w:tcPr>
            <w:tcW w:w="698" w:type="dxa"/>
          </w:tcPr>
          <w:p w:rsidR="002A44ED" w:rsidRPr="00286D7C" w:rsidRDefault="002A44ED">
            <w:pPr>
              <w:rPr>
                <w:lang w:val="ru-RU"/>
              </w:rPr>
            </w:pPr>
          </w:p>
        </w:tc>
        <w:tc>
          <w:tcPr>
            <w:tcW w:w="1118" w:type="dxa"/>
          </w:tcPr>
          <w:p w:rsidR="002A44ED" w:rsidRPr="00286D7C" w:rsidRDefault="002A44ED">
            <w:pPr>
              <w:rPr>
                <w:lang w:val="ru-RU"/>
              </w:rPr>
            </w:pPr>
          </w:p>
        </w:tc>
        <w:tc>
          <w:tcPr>
            <w:tcW w:w="1254" w:type="dxa"/>
          </w:tcPr>
          <w:p w:rsidR="002A44ED" w:rsidRPr="00286D7C" w:rsidRDefault="002A44ED">
            <w:pPr>
              <w:rPr>
                <w:lang w:val="ru-RU"/>
              </w:rPr>
            </w:pPr>
          </w:p>
        </w:tc>
        <w:tc>
          <w:tcPr>
            <w:tcW w:w="687" w:type="dxa"/>
          </w:tcPr>
          <w:p w:rsidR="002A44ED" w:rsidRPr="00286D7C" w:rsidRDefault="002A44ED">
            <w:pPr>
              <w:rPr>
                <w:lang w:val="ru-RU"/>
              </w:rPr>
            </w:pPr>
          </w:p>
        </w:tc>
        <w:tc>
          <w:tcPr>
            <w:tcW w:w="400" w:type="dxa"/>
          </w:tcPr>
          <w:p w:rsidR="002A44ED" w:rsidRPr="00286D7C" w:rsidRDefault="002A44ED">
            <w:pPr>
              <w:rPr>
                <w:lang w:val="ru-RU"/>
              </w:rPr>
            </w:pPr>
          </w:p>
        </w:tc>
        <w:tc>
          <w:tcPr>
            <w:tcW w:w="983" w:type="dxa"/>
            <w:gridSpan w:val="2"/>
          </w:tcPr>
          <w:p w:rsidR="002A44ED" w:rsidRPr="00286D7C" w:rsidRDefault="002A44ED">
            <w:pPr>
              <w:rPr>
                <w:lang w:val="ru-RU"/>
              </w:rPr>
            </w:pPr>
          </w:p>
        </w:tc>
      </w:tr>
      <w:tr w:rsidR="002A44ED" w:rsidRPr="00E60B67" w:rsidTr="00B34BF1">
        <w:trPr>
          <w:trHeight w:hRule="exact" w:val="277"/>
        </w:trPr>
        <w:tc>
          <w:tcPr>
            <w:tcW w:w="10274" w:type="dxa"/>
            <w:gridSpan w:val="17"/>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b/>
                <w:color w:val="000000"/>
                <w:sz w:val="19"/>
                <w:szCs w:val="19"/>
                <w:lang w:val="ru-RU"/>
              </w:rPr>
              <w:t>В результате освоения дисциплины обучающийся должен</w:t>
            </w:r>
          </w:p>
        </w:tc>
      </w:tr>
      <w:tr w:rsidR="002A44ED" w:rsidTr="00B34BF1">
        <w:trPr>
          <w:trHeight w:hRule="exact" w:val="27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b/>
                <w:color w:val="000000"/>
                <w:sz w:val="19"/>
                <w:szCs w:val="19"/>
              </w:rPr>
              <w:t>3.1</w:t>
            </w:r>
          </w:p>
        </w:tc>
        <w:tc>
          <w:tcPr>
            <w:tcW w:w="9509"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b/>
                <w:color w:val="000000"/>
                <w:sz w:val="19"/>
                <w:szCs w:val="19"/>
              </w:rPr>
              <w:t>Знать:</w:t>
            </w:r>
          </w:p>
        </w:tc>
      </w:tr>
      <w:tr w:rsidR="002A44ED" w:rsidRPr="00E60B67" w:rsidTr="00B34BF1">
        <w:trPr>
          <w:trHeight w:hRule="exact" w:val="50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3.1.1</w:t>
            </w:r>
          </w:p>
        </w:tc>
        <w:tc>
          <w:tcPr>
            <w:tcW w:w="9509"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терминологию базовых шагов аэробики, жесты в аэробике, методы составления связок, основы личной гигиены и гигиены питания в процессе занятий по аэробике, структуру тренировочных занятий по аэробике.</w:t>
            </w:r>
          </w:p>
        </w:tc>
      </w:tr>
      <w:tr w:rsidR="002A44ED" w:rsidTr="00B34BF1">
        <w:trPr>
          <w:trHeight w:hRule="exact" w:val="27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b/>
                <w:color w:val="000000"/>
                <w:sz w:val="19"/>
                <w:szCs w:val="19"/>
              </w:rPr>
              <w:t>3.2</w:t>
            </w:r>
          </w:p>
        </w:tc>
        <w:tc>
          <w:tcPr>
            <w:tcW w:w="9509"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b/>
                <w:color w:val="000000"/>
                <w:sz w:val="19"/>
                <w:szCs w:val="19"/>
              </w:rPr>
              <w:t>Уметь:</w:t>
            </w:r>
          </w:p>
        </w:tc>
      </w:tr>
      <w:tr w:rsidR="002A44ED" w:rsidRPr="00E60B67" w:rsidTr="00B34BF1">
        <w:trPr>
          <w:trHeight w:hRule="exact" w:val="946"/>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3.2.1</w:t>
            </w:r>
          </w:p>
        </w:tc>
        <w:tc>
          <w:tcPr>
            <w:tcW w:w="9509"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выполнять базовые шаги по терминологии, начать аэробную связку в соответствии с началом музыкального квадрата, показать модификации базовых шагов (усложненный вариант), составить аэробную связку (32 счета) с использованием модификации базовых шагов, поворотов, провести с группой разучивание аэробной связки на 32 счета.</w:t>
            </w:r>
          </w:p>
        </w:tc>
      </w:tr>
      <w:tr w:rsidR="002A44ED" w:rsidTr="00B34BF1">
        <w:trPr>
          <w:trHeight w:hRule="exact" w:val="27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b/>
                <w:color w:val="000000"/>
                <w:sz w:val="19"/>
                <w:szCs w:val="19"/>
              </w:rPr>
              <w:t>3.3</w:t>
            </w:r>
          </w:p>
        </w:tc>
        <w:tc>
          <w:tcPr>
            <w:tcW w:w="9509"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b/>
                <w:color w:val="000000"/>
                <w:sz w:val="19"/>
                <w:szCs w:val="19"/>
              </w:rPr>
              <w:t>Владеть:</w:t>
            </w:r>
          </w:p>
        </w:tc>
      </w:tr>
      <w:tr w:rsidR="002A44ED" w:rsidRPr="00E60B67" w:rsidTr="00B34BF1">
        <w:trPr>
          <w:trHeight w:hRule="exact" w:val="946"/>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3.3.1</w:t>
            </w:r>
          </w:p>
        </w:tc>
        <w:tc>
          <w:tcPr>
            <w:tcW w:w="9509"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различных видов самоконтроля в процессе занятий аэробикой, применения средства аэробики для воспитания физических качеств, укрепления здоровья занимающихся, формирования здорового образа жизни на основе потребностей в физической активности, планирования и проведения мероприятия по профилактике травматизма и оказания первой медицинской помощи.</w:t>
            </w:r>
          </w:p>
        </w:tc>
      </w:tr>
      <w:tr w:rsidR="00286D7C" w:rsidRPr="00286D7C" w:rsidTr="00286D7C">
        <w:trPr>
          <w:trHeight w:hRule="exact" w:val="857"/>
        </w:trPr>
        <w:tc>
          <w:tcPr>
            <w:tcW w:w="765" w:type="dxa"/>
          </w:tcPr>
          <w:p w:rsidR="00286D7C" w:rsidRDefault="00286D7C" w:rsidP="00C416B3">
            <w:pPr>
              <w:spacing w:after="0" w:line="240" w:lineRule="auto"/>
              <w:rPr>
                <w:sz w:val="16"/>
                <w:szCs w:val="16"/>
              </w:rPr>
            </w:pPr>
            <w:r>
              <w:rPr>
                <w:rFonts w:ascii="Times New Roman" w:hAnsi="Times New Roman" w:cs="Times New Roman"/>
                <w:color w:val="C0C0C0"/>
                <w:sz w:val="16"/>
                <w:szCs w:val="16"/>
              </w:rPr>
              <w:lastRenderedPageBreak/>
              <w:t>УП: 38.03.01 3ЭЗ(ФС)-15,16.plx</w:t>
            </w:r>
          </w:p>
        </w:tc>
        <w:tc>
          <w:tcPr>
            <w:tcW w:w="201" w:type="dxa"/>
            <w:gridSpan w:val="2"/>
          </w:tcPr>
          <w:p w:rsidR="00286D7C" w:rsidRDefault="00286D7C" w:rsidP="00C416B3"/>
        </w:tc>
        <w:tc>
          <w:tcPr>
            <w:tcW w:w="274" w:type="dxa"/>
          </w:tcPr>
          <w:p w:rsidR="00286D7C" w:rsidRDefault="00286D7C" w:rsidP="00C416B3"/>
        </w:tc>
        <w:tc>
          <w:tcPr>
            <w:tcW w:w="2926" w:type="dxa"/>
            <w:gridSpan w:val="3"/>
          </w:tcPr>
          <w:p w:rsidR="00286D7C" w:rsidRPr="00286D7C" w:rsidRDefault="00286D7C" w:rsidP="00C416B3">
            <w:pPr>
              <w:rPr>
                <w:lang w:val="ru-RU"/>
              </w:rPr>
            </w:pPr>
            <w:r>
              <w:rPr>
                <w:lang w:val="ru-RU"/>
              </w:rPr>
              <w:t xml:space="preserve">          </w:t>
            </w:r>
          </w:p>
        </w:tc>
        <w:tc>
          <w:tcPr>
            <w:tcW w:w="143" w:type="dxa"/>
          </w:tcPr>
          <w:p w:rsidR="00286D7C" w:rsidRDefault="00286D7C" w:rsidP="00C416B3"/>
        </w:tc>
        <w:tc>
          <w:tcPr>
            <w:tcW w:w="825" w:type="dxa"/>
            <w:gridSpan w:val="2"/>
          </w:tcPr>
          <w:p w:rsidR="00286D7C" w:rsidRDefault="00286D7C" w:rsidP="00C416B3"/>
        </w:tc>
        <w:tc>
          <w:tcPr>
            <w:tcW w:w="698" w:type="dxa"/>
          </w:tcPr>
          <w:p w:rsidR="00286D7C" w:rsidRDefault="00286D7C" w:rsidP="00C416B3"/>
        </w:tc>
        <w:tc>
          <w:tcPr>
            <w:tcW w:w="1118" w:type="dxa"/>
          </w:tcPr>
          <w:p w:rsidR="00286D7C" w:rsidRDefault="00286D7C" w:rsidP="00C416B3"/>
        </w:tc>
        <w:tc>
          <w:tcPr>
            <w:tcW w:w="1254" w:type="dxa"/>
          </w:tcPr>
          <w:p w:rsidR="00286D7C" w:rsidRPr="00286D7C" w:rsidRDefault="00286D7C" w:rsidP="00286D7C">
            <w:pPr>
              <w:spacing w:after="0" w:line="240" w:lineRule="auto"/>
              <w:jc w:val="right"/>
              <w:rPr>
                <w:sz w:val="16"/>
                <w:szCs w:val="16"/>
                <w:lang w:val="ru-RU"/>
              </w:rPr>
            </w:pPr>
            <w:r>
              <w:rPr>
                <w:rFonts w:ascii="Times New Roman" w:hAnsi="Times New Roman" w:cs="Times New Roman"/>
                <w:color w:val="C0C0C0"/>
                <w:sz w:val="16"/>
                <w:szCs w:val="16"/>
              </w:rPr>
              <w:t xml:space="preserve">стр. </w:t>
            </w:r>
            <w:r>
              <w:rPr>
                <w:rFonts w:ascii="Times New Roman" w:hAnsi="Times New Roman" w:cs="Times New Roman"/>
                <w:color w:val="C0C0C0"/>
                <w:sz w:val="16"/>
                <w:szCs w:val="16"/>
                <w:lang w:val="ru-RU"/>
              </w:rPr>
              <w:t>5</w:t>
            </w:r>
          </w:p>
        </w:tc>
        <w:tc>
          <w:tcPr>
            <w:tcW w:w="687" w:type="dxa"/>
          </w:tcPr>
          <w:p w:rsidR="00286D7C" w:rsidRPr="00E856F3" w:rsidRDefault="00286D7C">
            <w:pPr>
              <w:rPr>
                <w:lang w:val="ru-RU"/>
              </w:rPr>
            </w:pPr>
          </w:p>
        </w:tc>
        <w:tc>
          <w:tcPr>
            <w:tcW w:w="400" w:type="dxa"/>
          </w:tcPr>
          <w:p w:rsidR="00286D7C" w:rsidRPr="00E856F3" w:rsidRDefault="00286D7C">
            <w:pPr>
              <w:rPr>
                <w:lang w:val="ru-RU"/>
              </w:rPr>
            </w:pPr>
          </w:p>
        </w:tc>
        <w:tc>
          <w:tcPr>
            <w:tcW w:w="983" w:type="dxa"/>
            <w:gridSpan w:val="2"/>
          </w:tcPr>
          <w:p w:rsidR="00286D7C" w:rsidRPr="00E856F3" w:rsidRDefault="00286D7C">
            <w:pPr>
              <w:rPr>
                <w:lang w:val="ru-RU"/>
              </w:rPr>
            </w:pPr>
          </w:p>
        </w:tc>
      </w:tr>
      <w:tr w:rsidR="00286D7C" w:rsidRPr="00E60B67" w:rsidTr="00B34BF1">
        <w:trPr>
          <w:trHeight w:hRule="exact" w:val="277"/>
        </w:trPr>
        <w:tc>
          <w:tcPr>
            <w:tcW w:w="10274" w:type="dxa"/>
            <w:gridSpan w:val="17"/>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86D7C" w:rsidRPr="00E856F3" w:rsidRDefault="00286D7C">
            <w:pPr>
              <w:spacing w:after="0" w:line="240" w:lineRule="auto"/>
              <w:jc w:val="center"/>
              <w:rPr>
                <w:sz w:val="19"/>
                <w:szCs w:val="19"/>
                <w:lang w:val="ru-RU"/>
              </w:rPr>
            </w:pPr>
            <w:r w:rsidRPr="00E856F3">
              <w:rPr>
                <w:rFonts w:ascii="Times New Roman" w:hAnsi="Times New Roman" w:cs="Times New Roman"/>
                <w:b/>
                <w:color w:val="000000"/>
                <w:sz w:val="19"/>
                <w:szCs w:val="19"/>
                <w:lang w:val="ru-RU"/>
              </w:rPr>
              <w:t>4. СТРУКТУРА И СОДЕРЖАНИЕ ДИСЦИПЛИНЫ (МОДУЛЯ)</w:t>
            </w:r>
          </w:p>
        </w:tc>
      </w:tr>
      <w:tr w:rsidR="00E60B67" w:rsidTr="00B34BF1">
        <w:trPr>
          <w:trHeight w:hRule="exact" w:val="416"/>
        </w:trPr>
        <w:tc>
          <w:tcPr>
            <w:tcW w:w="96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200"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Pr="00E856F3" w:rsidRDefault="00286D7C">
            <w:pPr>
              <w:spacing w:after="0" w:line="240" w:lineRule="auto"/>
              <w:jc w:val="center"/>
              <w:rPr>
                <w:sz w:val="19"/>
                <w:szCs w:val="19"/>
                <w:lang w:val="ru-RU"/>
              </w:rPr>
            </w:pPr>
            <w:r w:rsidRPr="00E856F3">
              <w:rPr>
                <w:rFonts w:ascii="Times New Roman" w:hAnsi="Times New Roman" w:cs="Times New Roman"/>
                <w:b/>
                <w:color w:val="000000"/>
                <w:sz w:val="19"/>
                <w:szCs w:val="19"/>
                <w:lang w:val="ru-RU"/>
              </w:rPr>
              <w:t>Наименование разделов и тем /вид занятия/</w:t>
            </w:r>
          </w:p>
        </w:tc>
        <w:tc>
          <w:tcPr>
            <w:tcW w:w="96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69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b/>
                <w:color w:val="000000"/>
                <w:sz w:val="19"/>
                <w:szCs w:val="19"/>
              </w:rPr>
              <w:t>Часов</w:t>
            </w:r>
          </w:p>
        </w:tc>
        <w:tc>
          <w:tcPr>
            <w:tcW w:w="111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b/>
                <w:color w:val="000000"/>
                <w:sz w:val="19"/>
                <w:szCs w:val="19"/>
              </w:rPr>
              <w:t>Компетен-</w:t>
            </w:r>
          </w:p>
          <w:p w:rsidR="00286D7C" w:rsidRDefault="00286D7C">
            <w:pPr>
              <w:spacing w:after="0" w:line="240" w:lineRule="auto"/>
              <w:jc w:val="center"/>
              <w:rPr>
                <w:sz w:val="19"/>
                <w:szCs w:val="19"/>
              </w:rPr>
            </w:pPr>
            <w:r>
              <w:rPr>
                <w:rFonts w:ascii="Times New Roman" w:hAnsi="Times New Roman" w:cs="Times New Roman"/>
                <w:b/>
                <w:color w:val="000000"/>
                <w:sz w:val="19"/>
                <w:szCs w:val="19"/>
              </w:rPr>
              <w:t>ции</w:t>
            </w:r>
          </w:p>
        </w:tc>
        <w:tc>
          <w:tcPr>
            <w:tcW w:w="125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68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b/>
                <w:color w:val="000000"/>
                <w:sz w:val="19"/>
                <w:szCs w:val="19"/>
              </w:rPr>
              <w:t>Инте</w:t>
            </w:r>
          </w:p>
          <w:p w:rsidR="00286D7C" w:rsidRDefault="00286D7C">
            <w:pPr>
              <w:spacing w:after="0" w:line="240" w:lineRule="auto"/>
              <w:jc w:val="center"/>
              <w:rPr>
                <w:sz w:val="19"/>
                <w:szCs w:val="19"/>
              </w:rPr>
            </w:pPr>
            <w:r>
              <w:rPr>
                <w:rFonts w:ascii="Times New Roman" w:hAnsi="Times New Roman" w:cs="Times New Roman"/>
                <w:b/>
                <w:color w:val="000000"/>
                <w:sz w:val="19"/>
                <w:szCs w:val="19"/>
              </w:rPr>
              <w:t>ракт.</w:t>
            </w:r>
          </w:p>
        </w:tc>
        <w:tc>
          <w:tcPr>
            <w:tcW w:w="138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E60B67" w:rsidTr="00E60B67">
        <w:trPr>
          <w:trHeight w:hRule="exact" w:val="567"/>
        </w:trPr>
        <w:tc>
          <w:tcPr>
            <w:tcW w:w="96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c>
          <w:tcPr>
            <w:tcW w:w="3200"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Pr="00E60B67" w:rsidRDefault="00286D7C">
            <w:pPr>
              <w:spacing w:after="0" w:line="240" w:lineRule="auto"/>
              <w:rPr>
                <w:sz w:val="19"/>
                <w:szCs w:val="19"/>
                <w:lang w:val="ru-RU"/>
              </w:rPr>
            </w:pPr>
            <w:r>
              <w:rPr>
                <w:rFonts w:ascii="Times New Roman" w:hAnsi="Times New Roman" w:cs="Times New Roman"/>
                <w:b/>
                <w:color w:val="000000"/>
                <w:sz w:val="19"/>
                <w:szCs w:val="19"/>
              </w:rPr>
              <w:t>Раздел 1.</w:t>
            </w:r>
            <w:r w:rsidR="00E60B67">
              <w:rPr>
                <w:rFonts w:ascii="Times New Roman" w:hAnsi="Times New Roman" w:cs="Times New Roman"/>
                <w:b/>
                <w:color w:val="000000"/>
                <w:sz w:val="19"/>
                <w:szCs w:val="19"/>
                <w:lang w:val="ru-RU"/>
              </w:rPr>
              <w:t xml:space="preserve"> Оздоровительная аэробика</w:t>
            </w:r>
          </w:p>
        </w:tc>
        <w:tc>
          <w:tcPr>
            <w:tcW w:w="96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c>
          <w:tcPr>
            <w:tcW w:w="69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c>
          <w:tcPr>
            <w:tcW w:w="111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c>
          <w:tcPr>
            <w:tcW w:w="125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c>
          <w:tcPr>
            <w:tcW w:w="68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c>
          <w:tcPr>
            <w:tcW w:w="138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r>
      <w:tr w:rsidR="00E60B67" w:rsidTr="00B34BF1">
        <w:trPr>
          <w:trHeight w:hRule="exact" w:val="2675"/>
        </w:trPr>
        <w:tc>
          <w:tcPr>
            <w:tcW w:w="96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1.1</w:t>
            </w:r>
          </w:p>
        </w:tc>
        <w:tc>
          <w:tcPr>
            <w:tcW w:w="3200"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Pr="00E856F3" w:rsidRDefault="00286D7C">
            <w:pPr>
              <w:spacing w:after="0" w:line="240" w:lineRule="auto"/>
              <w:rPr>
                <w:sz w:val="19"/>
                <w:szCs w:val="19"/>
                <w:lang w:val="ru-RU"/>
              </w:rPr>
            </w:pPr>
            <w:r w:rsidRPr="00E856F3">
              <w:rPr>
                <w:rFonts w:ascii="Times New Roman" w:hAnsi="Times New Roman" w:cs="Times New Roman"/>
                <w:color w:val="000000"/>
                <w:sz w:val="19"/>
                <w:szCs w:val="19"/>
                <w:lang w:val="ru-RU"/>
              </w:rPr>
              <w:t>Изучение основных шагов аэробики. Классификация видов аэробики. Характеристика различных видов оздоровительной аэробики. Базовая аэробика, степ-аэробика, слайд- аэробика, фитбол-аэробика, танцевальные направления, силовые направления, водные программы, единоборства, и др. Краткая характеристика. Содержание занятий. Структура уроков. Учебно- тренировочное занятие аэробикой. /Пр/</w:t>
            </w:r>
          </w:p>
        </w:tc>
        <w:tc>
          <w:tcPr>
            <w:tcW w:w="96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1</w:t>
            </w:r>
          </w:p>
        </w:tc>
        <w:tc>
          <w:tcPr>
            <w:tcW w:w="69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rsidP="001625C3">
            <w:pPr>
              <w:spacing w:after="0" w:line="240" w:lineRule="auto"/>
              <w:jc w:val="center"/>
              <w:rPr>
                <w:sz w:val="19"/>
                <w:szCs w:val="19"/>
              </w:rPr>
            </w:pPr>
            <w:r>
              <w:rPr>
                <w:rFonts w:ascii="Times New Roman" w:hAnsi="Times New Roman" w:cs="Times New Roman"/>
                <w:color w:val="000000"/>
                <w:sz w:val="19"/>
                <w:szCs w:val="19"/>
              </w:rPr>
              <w:t>6</w:t>
            </w:r>
          </w:p>
        </w:tc>
        <w:tc>
          <w:tcPr>
            <w:tcW w:w="111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rPr>
              <w:t>ОК-8</w:t>
            </w:r>
          </w:p>
          <w:p w:rsidR="00286D7C" w:rsidRPr="00CA44C7" w:rsidRDefault="00286D7C">
            <w:pPr>
              <w:spacing w:after="0" w:line="240" w:lineRule="auto"/>
              <w:jc w:val="center"/>
              <w:rPr>
                <w:sz w:val="19"/>
                <w:szCs w:val="19"/>
                <w:lang w:val="ru-RU"/>
              </w:rPr>
            </w:pPr>
          </w:p>
        </w:tc>
        <w:tc>
          <w:tcPr>
            <w:tcW w:w="125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Л1.1 Л1.2 Л1.3 Л2.1 Л2.2 Л3.1</w:t>
            </w:r>
          </w:p>
          <w:p w:rsidR="00286D7C" w:rsidRDefault="00286D7C">
            <w:pPr>
              <w:spacing w:after="0" w:line="240" w:lineRule="auto"/>
              <w:jc w:val="center"/>
              <w:rPr>
                <w:sz w:val="19"/>
                <w:szCs w:val="19"/>
              </w:rPr>
            </w:pPr>
            <w:r>
              <w:rPr>
                <w:rFonts w:ascii="Times New Roman" w:hAnsi="Times New Roman" w:cs="Times New Roman"/>
                <w:color w:val="000000"/>
                <w:sz w:val="19"/>
                <w:szCs w:val="19"/>
              </w:rPr>
              <w:t>Э1 Э2 Э3</w:t>
            </w:r>
          </w:p>
        </w:tc>
        <w:tc>
          <w:tcPr>
            <w:tcW w:w="68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Pr="00CA44C7" w:rsidRDefault="00286D7C">
            <w:pPr>
              <w:spacing w:after="0" w:line="240" w:lineRule="auto"/>
              <w:jc w:val="center"/>
              <w:rPr>
                <w:sz w:val="19"/>
                <w:szCs w:val="19"/>
                <w:lang w:val="ru-RU"/>
              </w:rPr>
            </w:pPr>
            <w:r>
              <w:rPr>
                <w:rFonts w:ascii="Times New Roman" w:hAnsi="Times New Roman" w:cs="Times New Roman"/>
                <w:color w:val="000000"/>
                <w:sz w:val="19"/>
                <w:szCs w:val="19"/>
                <w:lang w:val="ru-RU"/>
              </w:rPr>
              <w:t>0</w:t>
            </w:r>
          </w:p>
        </w:tc>
        <w:tc>
          <w:tcPr>
            <w:tcW w:w="138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r>
      <w:tr w:rsidR="00E60B67" w:rsidTr="00B34BF1">
        <w:trPr>
          <w:trHeight w:hRule="exact" w:val="1137"/>
        </w:trPr>
        <w:tc>
          <w:tcPr>
            <w:tcW w:w="96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1.2</w:t>
            </w:r>
          </w:p>
        </w:tc>
        <w:tc>
          <w:tcPr>
            <w:tcW w:w="3200"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rPr>
                <w:sz w:val="19"/>
                <w:szCs w:val="19"/>
              </w:rPr>
            </w:pPr>
            <w:r w:rsidRPr="00E856F3">
              <w:rPr>
                <w:rFonts w:ascii="Times New Roman" w:hAnsi="Times New Roman" w:cs="Times New Roman"/>
                <w:color w:val="000000"/>
                <w:sz w:val="19"/>
                <w:szCs w:val="19"/>
                <w:lang w:val="ru-RU"/>
              </w:rPr>
              <w:t xml:space="preserve">Основное положение корпуса. Постановка стоп. Контроль рук. Нейтральное положение тела. </w:t>
            </w:r>
            <w:r>
              <w:rPr>
                <w:rFonts w:ascii="Times New Roman" w:hAnsi="Times New Roman" w:cs="Times New Roman"/>
                <w:color w:val="000000"/>
                <w:sz w:val="19"/>
                <w:szCs w:val="19"/>
              </w:rPr>
              <w:t>Основные движения: марш, шаг- касание, касание-шаг, другие. /Ср/</w:t>
            </w:r>
          </w:p>
        </w:tc>
        <w:tc>
          <w:tcPr>
            <w:tcW w:w="96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1</w:t>
            </w:r>
          </w:p>
        </w:tc>
        <w:tc>
          <w:tcPr>
            <w:tcW w:w="69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rsidP="001625C3">
            <w:pPr>
              <w:spacing w:after="0" w:line="240" w:lineRule="auto"/>
              <w:jc w:val="center"/>
              <w:rPr>
                <w:sz w:val="19"/>
                <w:szCs w:val="19"/>
              </w:rPr>
            </w:pPr>
            <w:r>
              <w:rPr>
                <w:rFonts w:ascii="Times New Roman" w:hAnsi="Times New Roman" w:cs="Times New Roman"/>
                <w:color w:val="000000"/>
                <w:sz w:val="19"/>
                <w:szCs w:val="19"/>
              </w:rPr>
              <w:t>78</w:t>
            </w:r>
          </w:p>
        </w:tc>
        <w:tc>
          <w:tcPr>
            <w:tcW w:w="111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rsidP="00CA44C7">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rPr>
              <w:t>ОК-8</w:t>
            </w:r>
          </w:p>
          <w:p w:rsidR="00286D7C" w:rsidRPr="00CA44C7" w:rsidRDefault="00286D7C" w:rsidP="00CA44C7">
            <w:pPr>
              <w:spacing w:after="0" w:line="240" w:lineRule="auto"/>
              <w:jc w:val="center"/>
              <w:rPr>
                <w:b/>
                <w:sz w:val="19"/>
                <w:szCs w:val="19"/>
              </w:rPr>
            </w:pPr>
          </w:p>
        </w:tc>
        <w:tc>
          <w:tcPr>
            <w:tcW w:w="125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Л1.1 Л1.2 Л1.3 Л2.1 Л2.2</w:t>
            </w:r>
          </w:p>
          <w:p w:rsidR="00286D7C" w:rsidRDefault="00286D7C">
            <w:pPr>
              <w:spacing w:after="0" w:line="240" w:lineRule="auto"/>
              <w:jc w:val="center"/>
              <w:rPr>
                <w:sz w:val="19"/>
                <w:szCs w:val="19"/>
              </w:rPr>
            </w:pPr>
            <w:r>
              <w:rPr>
                <w:rFonts w:ascii="Times New Roman" w:hAnsi="Times New Roman" w:cs="Times New Roman"/>
                <w:color w:val="000000"/>
                <w:sz w:val="19"/>
                <w:szCs w:val="19"/>
              </w:rPr>
              <w:t>Э1 Э2 Э3</w:t>
            </w:r>
          </w:p>
        </w:tc>
        <w:tc>
          <w:tcPr>
            <w:tcW w:w="68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0</w:t>
            </w:r>
          </w:p>
        </w:tc>
        <w:tc>
          <w:tcPr>
            <w:tcW w:w="138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r>
      <w:tr w:rsidR="00E60B67" w:rsidTr="00B34BF1">
        <w:trPr>
          <w:trHeight w:hRule="exact" w:val="1796"/>
        </w:trPr>
        <w:tc>
          <w:tcPr>
            <w:tcW w:w="96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1.3</w:t>
            </w:r>
          </w:p>
        </w:tc>
        <w:tc>
          <w:tcPr>
            <w:tcW w:w="3200"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rPr>
                <w:sz w:val="19"/>
                <w:szCs w:val="19"/>
              </w:rPr>
            </w:pPr>
            <w:r w:rsidRPr="00E856F3">
              <w:rPr>
                <w:rFonts w:ascii="Times New Roman" w:hAnsi="Times New Roman" w:cs="Times New Roman"/>
                <w:color w:val="000000"/>
                <w:sz w:val="19"/>
                <w:szCs w:val="19"/>
                <w:lang w:val="ru-RU"/>
              </w:rPr>
              <w:t xml:space="preserve">Танцевальные связки, комбинации и движения аэробики. Координационная тренировка. Физиологические основы координации движений. Возраст и координационные способности. Составление связок и комбинаций из базовых и вспомогательных движений.  </w:t>
            </w:r>
            <w:r>
              <w:rPr>
                <w:rFonts w:ascii="Times New Roman" w:hAnsi="Times New Roman" w:cs="Times New Roman"/>
                <w:color w:val="000000"/>
                <w:sz w:val="19"/>
                <w:szCs w:val="19"/>
              </w:rPr>
              <w:t>/Ср/</w:t>
            </w:r>
          </w:p>
        </w:tc>
        <w:tc>
          <w:tcPr>
            <w:tcW w:w="96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1</w:t>
            </w:r>
          </w:p>
        </w:tc>
        <w:tc>
          <w:tcPr>
            <w:tcW w:w="69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rsidP="001625C3">
            <w:pPr>
              <w:spacing w:after="0" w:line="240" w:lineRule="auto"/>
              <w:jc w:val="center"/>
              <w:rPr>
                <w:sz w:val="19"/>
                <w:szCs w:val="19"/>
              </w:rPr>
            </w:pPr>
            <w:r>
              <w:rPr>
                <w:rFonts w:ascii="Times New Roman" w:hAnsi="Times New Roman" w:cs="Times New Roman"/>
                <w:color w:val="000000"/>
                <w:sz w:val="19"/>
                <w:szCs w:val="19"/>
              </w:rPr>
              <w:t>80</w:t>
            </w:r>
          </w:p>
        </w:tc>
        <w:tc>
          <w:tcPr>
            <w:tcW w:w="111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rsidP="00CA44C7">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rPr>
              <w:t>ОК-8</w:t>
            </w:r>
          </w:p>
          <w:p w:rsidR="00286D7C" w:rsidRDefault="00286D7C" w:rsidP="00CA44C7">
            <w:pPr>
              <w:spacing w:after="0" w:line="240" w:lineRule="auto"/>
              <w:jc w:val="center"/>
              <w:rPr>
                <w:sz w:val="19"/>
                <w:szCs w:val="19"/>
              </w:rPr>
            </w:pPr>
          </w:p>
        </w:tc>
        <w:tc>
          <w:tcPr>
            <w:tcW w:w="125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Л1.1 Л1.2 Л1.3 Л2.1 Л2.2</w:t>
            </w:r>
          </w:p>
          <w:p w:rsidR="00286D7C" w:rsidRDefault="00286D7C">
            <w:pPr>
              <w:spacing w:after="0" w:line="240" w:lineRule="auto"/>
              <w:jc w:val="center"/>
              <w:rPr>
                <w:sz w:val="19"/>
                <w:szCs w:val="19"/>
              </w:rPr>
            </w:pPr>
            <w:r>
              <w:rPr>
                <w:rFonts w:ascii="Times New Roman" w:hAnsi="Times New Roman" w:cs="Times New Roman"/>
                <w:color w:val="000000"/>
                <w:sz w:val="19"/>
                <w:szCs w:val="19"/>
              </w:rPr>
              <w:t>Э1 Э2 Э3</w:t>
            </w:r>
          </w:p>
        </w:tc>
        <w:tc>
          <w:tcPr>
            <w:tcW w:w="68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0</w:t>
            </w:r>
          </w:p>
        </w:tc>
        <w:tc>
          <w:tcPr>
            <w:tcW w:w="138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r>
      <w:tr w:rsidR="00E60B67" w:rsidTr="00B34BF1">
        <w:trPr>
          <w:trHeight w:hRule="exact" w:val="917"/>
        </w:trPr>
        <w:tc>
          <w:tcPr>
            <w:tcW w:w="96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1.4</w:t>
            </w:r>
          </w:p>
        </w:tc>
        <w:tc>
          <w:tcPr>
            <w:tcW w:w="3200"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Pr="00E856F3" w:rsidRDefault="00286D7C">
            <w:pPr>
              <w:spacing w:after="0" w:line="240" w:lineRule="auto"/>
              <w:rPr>
                <w:sz w:val="19"/>
                <w:szCs w:val="19"/>
                <w:lang w:val="ru-RU"/>
              </w:rPr>
            </w:pPr>
            <w:r w:rsidRPr="00E856F3">
              <w:rPr>
                <w:rFonts w:ascii="Times New Roman" w:hAnsi="Times New Roman" w:cs="Times New Roman"/>
                <w:color w:val="000000"/>
                <w:sz w:val="19"/>
                <w:szCs w:val="19"/>
                <w:lang w:val="ru-RU"/>
              </w:rPr>
              <w:t>Составление и проведение (разучивание) комплекса (связки) движений оздоровительной аэробики на 32 счета. /Ср/</w:t>
            </w:r>
          </w:p>
        </w:tc>
        <w:tc>
          <w:tcPr>
            <w:tcW w:w="96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1</w:t>
            </w:r>
          </w:p>
        </w:tc>
        <w:tc>
          <w:tcPr>
            <w:tcW w:w="69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rsidP="001625C3">
            <w:pPr>
              <w:spacing w:after="0" w:line="240" w:lineRule="auto"/>
              <w:jc w:val="center"/>
              <w:rPr>
                <w:sz w:val="19"/>
                <w:szCs w:val="19"/>
              </w:rPr>
            </w:pPr>
            <w:r>
              <w:rPr>
                <w:rFonts w:ascii="Times New Roman" w:hAnsi="Times New Roman" w:cs="Times New Roman"/>
                <w:color w:val="000000"/>
                <w:sz w:val="19"/>
                <w:szCs w:val="19"/>
              </w:rPr>
              <w:t>80</w:t>
            </w:r>
          </w:p>
        </w:tc>
        <w:tc>
          <w:tcPr>
            <w:tcW w:w="111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rsidP="00CA44C7">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rPr>
              <w:t>ОК-8</w:t>
            </w:r>
          </w:p>
          <w:p w:rsidR="00286D7C" w:rsidRDefault="00286D7C" w:rsidP="00CA44C7">
            <w:pPr>
              <w:spacing w:after="0" w:line="240" w:lineRule="auto"/>
              <w:jc w:val="center"/>
              <w:rPr>
                <w:sz w:val="19"/>
                <w:szCs w:val="19"/>
              </w:rPr>
            </w:pPr>
          </w:p>
        </w:tc>
        <w:tc>
          <w:tcPr>
            <w:tcW w:w="125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Л1.1 Л1.2 Л1.3 Л2.1 Л2.2</w:t>
            </w:r>
          </w:p>
          <w:p w:rsidR="00286D7C" w:rsidRDefault="00286D7C">
            <w:pPr>
              <w:spacing w:after="0" w:line="240" w:lineRule="auto"/>
              <w:jc w:val="center"/>
              <w:rPr>
                <w:sz w:val="19"/>
                <w:szCs w:val="19"/>
              </w:rPr>
            </w:pPr>
            <w:r>
              <w:rPr>
                <w:rFonts w:ascii="Times New Roman" w:hAnsi="Times New Roman" w:cs="Times New Roman"/>
                <w:color w:val="000000"/>
                <w:sz w:val="19"/>
                <w:szCs w:val="19"/>
              </w:rPr>
              <w:t>Э1 Э2 Э3</w:t>
            </w:r>
          </w:p>
        </w:tc>
        <w:tc>
          <w:tcPr>
            <w:tcW w:w="68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pPr>
              <w:spacing w:after="0" w:line="240" w:lineRule="auto"/>
              <w:jc w:val="center"/>
              <w:rPr>
                <w:sz w:val="19"/>
                <w:szCs w:val="19"/>
              </w:rPr>
            </w:pPr>
            <w:r>
              <w:rPr>
                <w:rFonts w:ascii="Times New Roman" w:hAnsi="Times New Roman" w:cs="Times New Roman"/>
                <w:color w:val="000000"/>
                <w:sz w:val="19"/>
                <w:szCs w:val="19"/>
              </w:rPr>
              <w:t>0</w:t>
            </w:r>
          </w:p>
        </w:tc>
        <w:tc>
          <w:tcPr>
            <w:tcW w:w="138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86D7C" w:rsidRDefault="00286D7C"/>
        </w:tc>
      </w:tr>
    </w:tbl>
    <w:p w:rsidR="002A44ED" w:rsidRDefault="00E856F3">
      <w:pPr>
        <w:rPr>
          <w:sz w:val="0"/>
          <w:szCs w:val="0"/>
        </w:rPr>
      </w:pPr>
      <w:r>
        <w:br w:type="page"/>
      </w:r>
    </w:p>
    <w:tbl>
      <w:tblPr>
        <w:tblW w:w="0" w:type="auto"/>
        <w:tblCellMar>
          <w:left w:w="0" w:type="dxa"/>
          <w:right w:w="0" w:type="dxa"/>
        </w:tblCellMar>
        <w:tblLook w:val="04A0" w:firstRow="1" w:lastRow="0" w:firstColumn="1" w:lastColumn="0" w:noHBand="0" w:noVBand="1"/>
      </w:tblPr>
      <w:tblGrid>
        <w:gridCol w:w="718"/>
        <w:gridCol w:w="267"/>
        <w:gridCol w:w="1636"/>
        <w:gridCol w:w="1718"/>
        <w:gridCol w:w="138"/>
        <w:gridCol w:w="783"/>
        <w:gridCol w:w="685"/>
        <w:gridCol w:w="1082"/>
        <w:gridCol w:w="667"/>
        <w:gridCol w:w="552"/>
        <w:gridCol w:w="682"/>
        <w:gridCol w:w="392"/>
        <w:gridCol w:w="954"/>
      </w:tblGrid>
      <w:tr w:rsidR="002A44ED">
        <w:trPr>
          <w:trHeight w:hRule="exact" w:val="416"/>
        </w:trPr>
        <w:tc>
          <w:tcPr>
            <w:tcW w:w="4692" w:type="dxa"/>
            <w:gridSpan w:val="5"/>
            <w:shd w:val="clear" w:color="C0C0C0" w:fill="FFFFFF"/>
            <w:tcMar>
              <w:left w:w="34" w:type="dxa"/>
              <w:right w:w="34" w:type="dxa"/>
            </w:tcMar>
          </w:tcPr>
          <w:p w:rsidR="002A44ED" w:rsidRDefault="00E856F3">
            <w:pPr>
              <w:spacing w:after="0" w:line="240" w:lineRule="auto"/>
              <w:rPr>
                <w:sz w:val="16"/>
                <w:szCs w:val="16"/>
              </w:rPr>
            </w:pPr>
            <w:r>
              <w:rPr>
                <w:rFonts w:ascii="Times New Roman" w:hAnsi="Times New Roman" w:cs="Times New Roman"/>
                <w:color w:val="C0C0C0"/>
                <w:sz w:val="16"/>
                <w:szCs w:val="16"/>
              </w:rPr>
              <w:lastRenderedPageBreak/>
              <w:t>УП: 38.03.01 3ЭЗ(ФС)-15,16.plx</w:t>
            </w:r>
          </w:p>
        </w:tc>
        <w:tc>
          <w:tcPr>
            <w:tcW w:w="851" w:type="dxa"/>
          </w:tcPr>
          <w:p w:rsidR="002A44ED" w:rsidRDefault="002A44ED"/>
        </w:tc>
        <w:tc>
          <w:tcPr>
            <w:tcW w:w="710" w:type="dxa"/>
          </w:tcPr>
          <w:p w:rsidR="002A44ED" w:rsidRDefault="002A44ED"/>
        </w:tc>
        <w:tc>
          <w:tcPr>
            <w:tcW w:w="1135" w:type="dxa"/>
          </w:tcPr>
          <w:p w:rsidR="002A44ED" w:rsidRDefault="002A44ED"/>
        </w:tc>
        <w:tc>
          <w:tcPr>
            <w:tcW w:w="710" w:type="dxa"/>
          </w:tcPr>
          <w:p w:rsidR="002A44ED" w:rsidRDefault="002A44ED"/>
        </w:tc>
        <w:tc>
          <w:tcPr>
            <w:tcW w:w="568" w:type="dxa"/>
          </w:tcPr>
          <w:p w:rsidR="002A44ED" w:rsidRDefault="002A44ED"/>
        </w:tc>
        <w:tc>
          <w:tcPr>
            <w:tcW w:w="710" w:type="dxa"/>
          </w:tcPr>
          <w:p w:rsidR="002A44ED" w:rsidRDefault="002A44ED"/>
        </w:tc>
        <w:tc>
          <w:tcPr>
            <w:tcW w:w="426" w:type="dxa"/>
          </w:tcPr>
          <w:p w:rsidR="002A44ED" w:rsidRDefault="002A44ED"/>
        </w:tc>
        <w:tc>
          <w:tcPr>
            <w:tcW w:w="1007" w:type="dxa"/>
            <w:shd w:val="clear" w:color="C0C0C0" w:fill="FFFFFF"/>
            <w:tcMar>
              <w:left w:w="34" w:type="dxa"/>
              <w:right w:w="34" w:type="dxa"/>
            </w:tcMar>
          </w:tcPr>
          <w:p w:rsidR="002A44ED" w:rsidRDefault="00E856F3">
            <w:pPr>
              <w:spacing w:after="0" w:line="240" w:lineRule="auto"/>
              <w:jc w:val="right"/>
              <w:rPr>
                <w:sz w:val="16"/>
                <w:szCs w:val="16"/>
              </w:rPr>
            </w:pPr>
            <w:r>
              <w:rPr>
                <w:rFonts w:ascii="Times New Roman" w:hAnsi="Times New Roman" w:cs="Times New Roman"/>
                <w:color w:val="C0C0C0"/>
                <w:sz w:val="16"/>
                <w:szCs w:val="16"/>
              </w:rPr>
              <w:t>стр. 6</w:t>
            </w:r>
          </w:p>
        </w:tc>
      </w:tr>
      <w:tr w:rsidR="002A44ED">
        <w:trPr>
          <w:trHeight w:hRule="exact" w:val="3993"/>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1.5</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Базовые движения аэробики. 7 базовых шагов: Подъем колена (Knee lift, Knee up), Мах (Kick), Low kick, Прыжок ноги врозь - ноги вместе (Jumping jack, Hampelmann), Выпад (Lunge), Шаг (March)., Marching, Walking, Бег (Jog), Joging, Скип (Skip, Flick, Kick). Вспомогательные базовые шаги, которые необходимы для составления хореографии: Basic step, Squat, Step- touch, Touch-step, Scoop, Double step touch, Push touch, toe tap, Side to side, plie touch, side tip, open step, Hopsoth, humstring curl, leg curl, Heel dig, heel touch, Mambo, Pivot turn, Pendulum, Chasse, gallop, Two step, V-step, Polka, Scottisch, Slide, Pone, Cha-cha-cha, Twist jump, Grape wine, Gross.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CA44C7" w:rsidRDefault="00B34BF1">
            <w:pPr>
              <w:spacing w:after="0" w:line="240" w:lineRule="auto"/>
              <w:jc w:val="center"/>
              <w:rPr>
                <w:sz w:val="19"/>
                <w:szCs w:val="19"/>
                <w:lang w:val="ru-RU"/>
              </w:rPr>
            </w:pPr>
            <w:r>
              <w:rPr>
                <w:rFonts w:ascii="Times New Roman" w:hAnsi="Times New Roman" w:cs="Times New Roman"/>
                <w:color w:val="000000"/>
                <w:sz w:val="19"/>
                <w:szCs w:val="19"/>
                <w:lang w:val="ru-RU"/>
              </w:rPr>
              <w:t>8</w:t>
            </w:r>
            <w:r w:rsidR="00CA44C7">
              <w:rPr>
                <w:rFonts w:ascii="Times New Roman" w:hAnsi="Times New Roman" w:cs="Times New Roman"/>
                <w:color w:val="000000"/>
                <w:sz w:val="19"/>
                <w:szCs w:val="19"/>
                <w:lang w:val="ru-RU"/>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A44C7" w:rsidRDefault="00CA44C7" w:rsidP="00CA44C7">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rPr>
              <w:t>ОК-8</w:t>
            </w:r>
          </w:p>
          <w:p w:rsidR="002A44ED" w:rsidRDefault="002A44ED" w:rsidP="00CA44C7">
            <w:pPr>
              <w:spacing w:after="0" w:line="240" w:lineRule="auto"/>
              <w:jc w:val="center"/>
              <w:rPr>
                <w:sz w:val="19"/>
                <w:szCs w:val="19"/>
              </w:rPr>
            </w:pP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Л1.1 Л1.2 Л1.3 Л2.1 Л2.2</w:t>
            </w:r>
          </w:p>
          <w:p w:rsidR="002A44ED" w:rsidRDefault="00E856F3">
            <w:pPr>
              <w:spacing w:after="0" w:line="240" w:lineRule="auto"/>
              <w:jc w:val="center"/>
              <w:rPr>
                <w:sz w:val="19"/>
                <w:szCs w:val="19"/>
              </w:rPr>
            </w:pPr>
            <w:r>
              <w:rPr>
                <w:rFonts w:ascii="Times New Roman" w:hAnsi="Times New Roman" w:cs="Times New Roman"/>
                <w:color w:val="000000"/>
                <w:sz w:val="19"/>
                <w:szCs w:val="19"/>
              </w:rPr>
              <w:t>Э1 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2A44ED"/>
        </w:tc>
      </w:tr>
      <w:tr w:rsidR="002A44ED" w:rsidTr="00CA44C7">
        <w:trPr>
          <w:trHeight w:hRule="exact" w:val="429"/>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1.6</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/Зачёт/</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286D7C" w:rsidRDefault="00B34BF1">
            <w:pPr>
              <w:spacing w:after="0" w:line="240" w:lineRule="auto"/>
              <w:jc w:val="center"/>
              <w:rPr>
                <w:rFonts w:ascii="Times New Roman" w:hAnsi="Times New Roman" w:cs="Times New Roman"/>
                <w:sz w:val="19"/>
                <w:szCs w:val="19"/>
                <w:lang w:val="ru-RU"/>
              </w:rPr>
            </w:pPr>
            <w:r w:rsidRPr="00286D7C">
              <w:rPr>
                <w:rFonts w:ascii="Times New Roman" w:hAnsi="Times New Roman" w:cs="Times New Roman"/>
                <w:sz w:val="19"/>
                <w:szCs w:val="19"/>
                <w:lang w:val="ru-RU"/>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A44C7" w:rsidRDefault="00CA44C7" w:rsidP="00CA44C7">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rPr>
              <w:t>ОК-8</w:t>
            </w:r>
          </w:p>
          <w:p w:rsidR="002A44ED" w:rsidRDefault="002A44ED" w:rsidP="00CA44C7">
            <w:pPr>
              <w:spacing w:after="0" w:line="240" w:lineRule="auto"/>
              <w:jc w:val="center"/>
              <w:rPr>
                <w:sz w:val="19"/>
                <w:szCs w:val="19"/>
              </w:rPr>
            </w:pP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2A44E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2A44ED"/>
        </w:tc>
      </w:tr>
      <w:tr w:rsidR="00B34BF1" w:rsidTr="00286D7C">
        <w:trPr>
          <w:trHeight w:hRule="exact" w:val="272"/>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34BF1" w:rsidRDefault="00B34BF1">
            <w:pPr>
              <w:spacing w:after="0" w:line="240" w:lineRule="auto"/>
              <w:jc w:val="center"/>
              <w:rPr>
                <w:rFonts w:ascii="Times New Roman" w:hAnsi="Times New Roman" w:cs="Times New Roman"/>
                <w:color w:val="000000"/>
                <w:sz w:val="19"/>
                <w:szCs w:val="19"/>
              </w:rPr>
            </w:pP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34BF1" w:rsidRPr="00B34BF1" w:rsidRDefault="00B34BF1">
            <w:pPr>
              <w:spacing w:after="0" w:line="240" w:lineRule="auto"/>
              <w:rPr>
                <w:rFonts w:ascii="Times New Roman" w:hAnsi="Times New Roman" w:cs="Times New Roman"/>
                <w:color w:val="000000"/>
                <w:sz w:val="19"/>
                <w:szCs w:val="19"/>
                <w:lang w:val="ru-RU"/>
              </w:rPr>
            </w:pPr>
            <w:r>
              <w:rPr>
                <w:rFonts w:ascii="Times New Roman" w:hAnsi="Times New Roman" w:cs="Times New Roman"/>
                <w:color w:val="000000"/>
                <w:sz w:val="19"/>
                <w:szCs w:val="19"/>
                <w:lang w:val="ru-RU"/>
              </w:rPr>
              <w:t>В т.ч.перезачтено</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34BF1" w:rsidRPr="00B34BF1" w:rsidRDefault="00B34BF1">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lang w:val="ru-RU"/>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34BF1" w:rsidRPr="00286D7C" w:rsidRDefault="00B34BF1">
            <w:pPr>
              <w:spacing w:after="0" w:line="240" w:lineRule="auto"/>
              <w:jc w:val="center"/>
              <w:rPr>
                <w:rFonts w:ascii="Times New Roman" w:hAnsi="Times New Roman" w:cs="Times New Roman"/>
                <w:sz w:val="19"/>
                <w:szCs w:val="19"/>
                <w:lang w:val="ru-RU"/>
              </w:rPr>
            </w:pPr>
            <w:r w:rsidRPr="00286D7C">
              <w:rPr>
                <w:rFonts w:ascii="Times New Roman" w:hAnsi="Times New Roman" w:cs="Times New Roman"/>
                <w:sz w:val="19"/>
                <w:szCs w:val="19"/>
                <w:lang w:val="ru-RU"/>
              </w:rPr>
              <w:t>328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34BF1" w:rsidRDefault="00B34BF1" w:rsidP="00CA44C7">
            <w:pPr>
              <w:spacing w:after="0" w:line="240" w:lineRule="auto"/>
              <w:jc w:val="center"/>
              <w:rPr>
                <w:rFonts w:ascii="Times New Roman" w:hAnsi="Times New Roman" w:cs="Times New Roman"/>
                <w:color w:val="000000"/>
                <w:sz w:val="19"/>
                <w:szCs w:val="19"/>
              </w:rPr>
            </w:pP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34BF1" w:rsidRDefault="00B34BF1"/>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34BF1" w:rsidRDefault="00B34BF1">
            <w:pPr>
              <w:spacing w:after="0" w:line="240" w:lineRule="auto"/>
              <w:jc w:val="center"/>
              <w:rPr>
                <w:rFonts w:ascii="Times New Roman" w:hAnsi="Times New Roman" w:cs="Times New Roman"/>
                <w:color w:val="000000"/>
                <w:sz w:val="19"/>
                <w:szCs w:val="19"/>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34BF1" w:rsidRDefault="00B34BF1"/>
        </w:tc>
      </w:tr>
      <w:tr w:rsidR="002A44ED" w:rsidTr="00286D7C">
        <w:trPr>
          <w:trHeight w:hRule="exact" w:val="251"/>
        </w:trPr>
        <w:tc>
          <w:tcPr>
            <w:tcW w:w="710" w:type="dxa"/>
          </w:tcPr>
          <w:p w:rsidR="002A44ED" w:rsidRDefault="002A44ED"/>
        </w:tc>
        <w:tc>
          <w:tcPr>
            <w:tcW w:w="285" w:type="dxa"/>
          </w:tcPr>
          <w:p w:rsidR="002A44ED" w:rsidRDefault="002A44ED"/>
        </w:tc>
        <w:tc>
          <w:tcPr>
            <w:tcW w:w="1702" w:type="dxa"/>
          </w:tcPr>
          <w:p w:rsidR="002A44ED" w:rsidRDefault="002A44ED"/>
        </w:tc>
        <w:tc>
          <w:tcPr>
            <w:tcW w:w="1844" w:type="dxa"/>
          </w:tcPr>
          <w:p w:rsidR="002A44ED" w:rsidRDefault="002A44ED"/>
        </w:tc>
        <w:tc>
          <w:tcPr>
            <w:tcW w:w="143" w:type="dxa"/>
          </w:tcPr>
          <w:p w:rsidR="002A44ED" w:rsidRDefault="002A44ED"/>
        </w:tc>
        <w:tc>
          <w:tcPr>
            <w:tcW w:w="851" w:type="dxa"/>
          </w:tcPr>
          <w:p w:rsidR="002A44ED" w:rsidRDefault="002A44ED"/>
        </w:tc>
        <w:tc>
          <w:tcPr>
            <w:tcW w:w="710" w:type="dxa"/>
          </w:tcPr>
          <w:p w:rsidR="002A44ED" w:rsidRDefault="002A44ED"/>
        </w:tc>
        <w:tc>
          <w:tcPr>
            <w:tcW w:w="1135" w:type="dxa"/>
          </w:tcPr>
          <w:p w:rsidR="002A44ED" w:rsidRDefault="002A44ED"/>
        </w:tc>
        <w:tc>
          <w:tcPr>
            <w:tcW w:w="710" w:type="dxa"/>
          </w:tcPr>
          <w:p w:rsidR="002A44ED" w:rsidRDefault="002A44ED"/>
        </w:tc>
        <w:tc>
          <w:tcPr>
            <w:tcW w:w="568" w:type="dxa"/>
          </w:tcPr>
          <w:p w:rsidR="002A44ED" w:rsidRDefault="002A44ED"/>
        </w:tc>
        <w:tc>
          <w:tcPr>
            <w:tcW w:w="710" w:type="dxa"/>
          </w:tcPr>
          <w:p w:rsidR="002A44ED" w:rsidRDefault="002A44ED"/>
        </w:tc>
        <w:tc>
          <w:tcPr>
            <w:tcW w:w="426" w:type="dxa"/>
          </w:tcPr>
          <w:p w:rsidR="002A44ED" w:rsidRDefault="002A44ED"/>
        </w:tc>
        <w:tc>
          <w:tcPr>
            <w:tcW w:w="993" w:type="dxa"/>
          </w:tcPr>
          <w:p w:rsidR="002A44ED" w:rsidRDefault="002A44ED"/>
        </w:tc>
      </w:tr>
      <w:tr w:rsidR="002A44ED" w:rsidTr="00286D7C">
        <w:trPr>
          <w:trHeight w:hRule="exact" w:val="283"/>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2A44ED">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2A44ED" w:rsidRPr="00E60B67">
        <w:trPr>
          <w:trHeight w:hRule="exact" w:val="6411"/>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Вопросы к зачету:</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 Как определить жизненный показатель (индекс)?</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 Что такое осанка?</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3. Какова норма ЖЕЛ у юношей?</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4. Какова норма ЖЕЛ у девушек?</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5. Что входит в антропометрические измерения?</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6. От каких показателей зависит объем и количество самостоятельных занятий в неделю?</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7. Как определить росто-весовой показатель?</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8. Роль дневника самоконтроля для занимающихся физическими упражнениями самостоятельно?</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9. Как оценить эффективность самостоятельных занятий?</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10. Назовите одну из форм самостоятельных домашних занятий физкультурой?</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11. Что отражает функциональная проба?</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12. Значение самоконтроля при самостоятельных занятиях физической культурой?</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13. В какое время суток наблюдае6тся наибольшая длина тела?</w:t>
            </w:r>
          </w:p>
          <w:p w:rsidR="002A44ED" w:rsidRPr="00355286"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xml:space="preserve">14. Каков средний показатель силы правой кисти у мужчин? </w:t>
            </w:r>
            <w:r w:rsidRPr="00355286">
              <w:rPr>
                <w:rFonts w:ascii="Times New Roman" w:hAnsi="Times New Roman" w:cs="Times New Roman"/>
                <w:color w:val="000000"/>
                <w:sz w:val="19"/>
                <w:szCs w:val="19"/>
                <w:lang w:val="ru-RU"/>
              </w:rPr>
              <w:t>(кистевая динамометрия)</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15. Каков средний показатель силы правой кисти у женщин?</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16. Какова средняя становая сила у мужчин?</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17. Какова средняя становая сила у женщин?</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18. Каков средний показатель частоты дыхания?</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19. Какой должен быть пульс у занимающихся на уроке физкультуры, если нагрузка была средней интенсивности?</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20. Как называется резко выраженный изгиб позвоночника назад?</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21. Что включает в себя физическая проба Штанге?</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22. Что включает в себя физическая проба Генчи?</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23. Что включает в себя одномоментная функциональная проба?</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24. Что включает в себя ортостатическая проба?</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25. Какой тест применяется для определения выносливости?</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26. Что такое физическая подготовленность?</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27. Как называется выраженный изгиб позвоночника вперед?</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28. Принцип построения комплекса утренней гимнастики?</w:t>
            </w:r>
          </w:p>
        </w:tc>
      </w:tr>
      <w:tr w:rsidR="002A44ED">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2A44ED" w:rsidRPr="00E60B67">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Фонд оценочных средств по дисциплине представлен в Приложении 2 к рабочей программе.</w:t>
            </w:r>
          </w:p>
        </w:tc>
      </w:tr>
      <w:tr w:rsidR="002A44ED">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2A44ED" w:rsidRPr="00E60B67">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Тестирование,методические разработки, реферат, учебное событие,контрольные нормативы.</w:t>
            </w:r>
          </w:p>
        </w:tc>
      </w:tr>
      <w:tr w:rsidR="002A44ED" w:rsidRPr="00E60B67" w:rsidTr="00286D7C">
        <w:trPr>
          <w:trHeight w:hRule="exact" w:val="127"/>
        </w:trPr>
        <w:tc>
          <w:tcPr>
            <w:tcW w:w="710" w:type="dxa"/>
          </w:tcPr>
          <w:p w:rsidR="002A44ED" w:rsidRPr="00E856F3" w:rsidRDefault="002A44ED">
            <w:pPr>
              <w:rPr>
                <w:lang w:val="ru-RU"/>
              </w:rPr>
            </w:pPr>
          </w:p>
        </w:tc>
        <w:tc>
          <w:tcPr>
            <w:tcW w:w="285" w:type="dxa"/>
          </w:tcPr>
          <w:p w:rsidR="002A44ED" w:rsidRPr="00E856F3" w:rsidRDefault="002A44ED">
            <w:pPr>
              <w:rPr>
                <w:lang w:val="ru-RU"/>
              </w:rPr>
            </w:pPr>
          </w:p>
        </w:tc>
        <w:tc>
          <w:tcPr>
            <w:tcW w:w="1702" w:type="dxa"/>
          </w:tcPr>
          <w:p w:rsidR="002A44ED" w:rsidRPr="00E856F3" w:rsidRDefault="002A44ED">
            <w:pPr>
              <w:rPr>
                <w:lang w:val="ru-RU"/>
              </w:rPr>
            </w:pPr>
          </w:p>
        </w:tc>
        <w:tc>
          <w:tcPr>
            <w:tcW w:w="1844" w:type="dxa"/>
          </w:tcPr>
          <w:p w:rsidR="002A44ED" w:rsidRPr="00E856F3" w:rsidRDefault="002A44ED">
            <w:pPr>
              <w:rPr>
                <w:lang w:val="ru-RU"/>
              </w:rPr>
            </w:pPr>
          </w:p>
        </w:tc>
        <w:tc>
          <w:tcPr>
            <w:tcW w:w="143" w:type="dxa"/>
          </w:tcPr>
          <w:p w:rsidR="002A44ED" w:rsidRPr="00E856F3" w:rsidRDefault="002A44ED">
            <w:pPr>
              <w:rPr>
                <w:lang w:val="ru-RU"/>
              </w:rPr>
            </w:pPr>
          </w:p>
        </w:tc>
        <w:tc>
          <w:tcPr>
            <w:tcW w:w="851" w:type="dxa"/>
          </w:tcPr>
          <w:p w:rsidR="002A44ED" w:rsidRPr="00E856F3" w:rsidRDefault="002A44ED">
            <w:pPr>
              <w:rPr>
                <w:lang w:val="ru-RU"/>
              </w:rPr>
            </w:pPr>
          </w:p>
        </w:tc>
        <w:tc>
          <w:tcPr>
            <w:tcW w:w="710" w:type="dxa"/>
          </w:tcPr>
          <w:p w:rsidR="002A44ED" w:rsidRPr="00E856F3" w:rsidRDefault="002A44ED">
            <w:pPr>
              <w:rPr>
                <w:lang w:val="ru-RU"/>
              </w:rPr>
            </w:pPr>
          </w:p>
        </w:tc>
        <w:tc>
          <w:tcPr>
            <w:tcW w:w="1135" w:type="dxa"/>
          </w:tcPr>
          <w:p w:rsidR="002A44ED" w:rsidRPr="00E856F3" w:rsidRDefault="002A44ED">
            <w:pPr>
              <w:rPr>
                <w:lang w:val="ru-RU"/>
              </w:rPr>
            </w:pPr>
          </w:p>
        </w:tc>
        <w:tc>
          <w:tcPr>
            <w:tcW w:w="710" w:type="dxa"/>
          </w:tcPr>
          <w:p w:rsidR="002A44ED" w:rsidRPr="00E856F3" w:rsidRDefault="002A44ED">
            <w:pPr>
              <w:rPr>
                <w:lang w:val="ru-RU"/>
              </w:rPr>
            </w:pPr>
          </w:p>
        </w:tc>
        <w:tc>
          <w:tcPr>
            <w:tcW w:w="568" w:type="dxa"/>
          </w:tcPr>
          <w:p w:rsidR="002A44ED" w:rsidRPr="00E856F3" w:rsidRDefault="002A44ED">
            <w:pPr>
              <w:rPr>
                <w:lang w:val="ru-RU"/>
              </w:rPr>
            </w:pPr>
          </w:p>
        </w:tc>
        <w:tc>
          <w:tcPr>
            <w:tcW w:w="710" w:type="dxa"/>
          </w:tcPr>
          <w:p w:rsidR="002A44ED" w:rsidRPr="00E856F3" w:rsidRDefault="002A44ED">
            <w:pPr>
              <w:rPr>
                <w:lang w:val="ru-RU"/>
              </w:rPr>
            </w:pPr>
          </w:p>
        </w:tc>
        <w:tc>
          <w:tcPr>
            <w:tcW w:w="426" w:type="dxa"/>
          </w:tcPr>
          <w:p w:rsidR="002A44ED" w:rsidRPr="00E856F3" w:rsidRDefault="002A44ED">
            <w:pPr>
              <w:rPr>
                <w:lang w:val="ru-RU"/>
              </w:rPr>
            </w:pPr>
          </w:p>
        </w:tc>
        <w:tc>
          <w:tcPr>
            <w:tcW w:w="993" w:type="dxa"/>
          </w:tcPr>
          <w:p w:rsidR="002A44ED" w:rsidRPr="00E856F3" w:rsidRDefault="002A44ED">
            <w:pPr>
              <w:rPr>
                <w:lang w:val="ru-RU"/>
              </w:rPr>
            </w:pPr>
          </w:p>
        </w:tc>
      </w:tr>
      <w:tr w:rsidR="002A44ED" w:rsidRPr="00E60B67">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A44ED" w:rsidRPr="00E856F3" w:rsidRDefault="00E856F3">
            <w:pPr>
              <w:spacing w:after="0" w:line="240" w:lineRule="auto"/>
              <w:jc w:val="center"/>
              <w:rPr>
                <w:sz w:val="19"/>
                <w:szCs w:val="19"/>
                <w:lang w:val="ru-RU"/>
              </w:rPr>
            </w:pPr>
            <w:r w:rsidRPr="00E856F3">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2A44ED">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2A44ED">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2A44ED">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2A44ED"/>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A44ED">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Л1.1</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Евсеев Ю.И.</w:t>
            </w:r>
          </w:p>
        </w:tc>
        <w:tc>
          <w:tcPr>
            <w:tcW w:w="5401"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Физическая культура: учеб.пособие для студентов вузов:рек.М-вом образования РФ</w:t>
            </w:r>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Ростов на Дону: Феникс, 2010</w:t>
            </w:r>
          </w:p>
        </w:tc>
      </w:tr>
    </w:tbl>
    <w:p w:rsidR="002A44ED" w:rsidRDefault="00E856F3">
      <w:pPr>
        <w:rPr>
          <w:sz w:val="0"/>
          <w:szCs w:val="0"/>
        </w:rPr>
      </w:pPr>
      <w:r>
        <w:br w:type="page"/>
      </w:r>
    </w:p>
    <w:tbl>
      <w:tblPr>
        <w:tblW w:w="0" w:type="auto"/>
        <w:tblCellMar>
          <w:left w:w="0" w:type="dxa"/>
          <w:right w:w="0" w:type="dxa"/>
        </w:tblCellMar>
        <w:tblLook w:val="04A0" w:firstRow="1" w:lastRow="0" w:firstColumn="1" w:lastColumn="0" w:noHBand="0" w:noVBand="1"/>
      </w:tblPr>
      <w:tblGrid>
        <w:gridCol w:w="721"/>
        <w:gridCol w:w="58"/>
        <w:gridCol w:w="1830"/>
        <w:gridCol w:w="1960"/>
        <w:gridCol w:w="3171"/>
        <w:gridCol w:w="1574"/>
        <w:gridCol w:w="960"/>
      </w:tblGrid>
      <w:tr w:rsidR="002A44ED">
        <w:trPr>
          <w:trHeight w:hRule="exact" w:val="416"/>
        </w:trPr>
        <w:tc>
          <w:tcPr>
            <w:tcW w:w="4692" w:type="dxa"/>
            <w:gridSpan w:val="4"/>
            <w:shd w:val="clear" w:color="C0C0C0" w:fill="FFFFFF"/>
            <w:tcMar>
              <w:left w:w="34" w:type="dxa"/>
              <w:right w:w="34" w:type="dxa"/>
            </w:tcMar>
          </w:tcPr>
          <w:p w:rsidR="002A44ED" w:rsidRDefault="00E856F3">
            <w:pPr>
              <w:spacing w:after="0" w:line="240" w:lineRule="auto"/>
              <w:rPr>
                <w:sz w:val="16"/>
                <w:szCs w:val="16"/>
              </w:rPr>
            </w:pPr>
            <w:r>
              <w:rPr>
                <w:rFonts w:ascii="Times New Roman" w:hAnsi="Times New Roman" w:cs="Times New Roman"/>
                <w:color w:val="C0C0C0"/>
                <w:sz w:val="16"/>
                <w:szCs w:val="16"/>
              </w:rPr>
              <w:lastRenderedPageBreak/>
              <w:t>УП: 38.03.01 3ЭЗ(ФС)-15,16.plx</w:t>
            </w:r>
          </w:p>
        </w:tc>
        <w:tc>
          <w:tcPr>
            <w:tcW w:w="3403" w:type="dxa"/>
          </w:tcPr>
          <w:p w:rsidR="002A44ED" w:rsidRDefault="002A44ED"/>
        </w:tc>
        <w:tc>
          <w:tcPr>
            <w:tcW w:w="1702" w:type="dxa"/>
          </w:tcPr>
          <w:p w:rsidR="002A44ED" w:rsidRDefault="002A44ED"/>
        </w:tc>
        <w:tc>
          <w:tcPr>
            <w:tcW w:w="1007" w:type="dxa"/>
            <w:shd w:val="clear" w:color="C0C0C0" w:fill="FFFFFF"/>
            <w:tcMar>
              <w:left w:w="34" w:type="dxa"/>
              <w:right w:w="34" w:type="dxa"/>
            </w:tcMar>
          </w:tcPr>
          <w:p w:rsidR="002A44ED" w:rsidRDefault="00E856F3">
            <w:pPr>
              <w:spacing w:after="0" w:line="240" w:lineRule="auto"/>
              <w:jc w:val="right"/>
              <w:rPr>
                <w:sz w:val="16"/>
                <w:szCs w:val="16"/>
              </w:rPr>
            </w:pPr>
            <w:r>
              <w:rPr>
                <w:rFonts w:ascii="Times New Roman" w:hAnsi="Times New Roman" w:cs="Times New Roman"/>
                <w:color w:val="C0C0C0"/>
                <w:sz w:val="16"/>
                <w:szCs w:val="16"/>
              </w:rPr>
              <w:t>стр. 7</w:t>
            </w:r>
          </w:p>
        </w:tc>
      </w:tr>
      <w:tr w:rsidR="002A44ED">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2A44ED"/>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A44ED">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Л1.2</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Виленский М.Я., Горшков А.Г.</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Физическая культура и здоровый образ жизни студента: учеб.пособие для студентов вузов:допущено М-вом образования и науки РФ</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Москва: КноРус, 2013,</w:t>
            </w:r>
          </w:p>
        </w:tc>
      </w:tr>
      <w:tr w:rsidR="002A44ED">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Л1.3</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Коваль В.И., Родионова Т.А.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Гигиена физического воспитания и спорта: учеб.для студентов вузов, обуч-ся по напр."Пед.образование" профиль "Физ.культура"</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Москва: Академия, 2014</w:t>
            </w:r>
          </w:p>
        </w:tc>
      </w:tr>
      <w:tr w:rsidR="002A44ED">
        <w:trPr>
          <w:trHeight w:hRule="exact" w:val="277"/>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6.1.2. Дополнительная литература</w:t>
            </w:r>
          </w:p>
        </w:tc>
      </w:tr>
      <w:tr w:rsidR="002A44ED">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2A44ED"/>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A44ED">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Л2.1</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Саноян Г.Г.</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Физическая культура для трудящихся: Учеб.пособие для студентов вузов:рек.Учеб.-метод.объединением по образованию в области культуры и спорта</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Москва: Физ.культура, 2007</w:t>
            </w:r>
          </w:p>
        </w:tc>
      </w:tr>
      <w:tr w:rsidR="002A44ED">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Л2.2</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Масалова О.Ю.</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Физическая культура:педагогические основы ценностного отношения к здоровью: учеб.пособие для студентов вузов,обуч-ся по напр.050700 "Педагогика":рек.УМО по спец.пед. образования</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Москва: КноРус, 2012</w:t>
            </w:r>
          </w:p>
        </w:tc>
      </w:tr>
      <w:tr w:rsidR="002A44ED">
        <w:trPr>
          <w:trHeight w:hRule="exact" w:val="277"/>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6.1.3. Методические разработки</w:t>
            </w:r>
          </w:p>
        </w:tc>
      </w:tr>
      <w:tr w:rsidR="002A44ED">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2A44ED"/>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A44ED">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Л3.1</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Кутепов М.М., Житникова Н.Е.</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Повышение конкурентоспособности будущих специалистов по физической культуре и спорту в процессе модернизации образования</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w:t>
            </w:r>
          </w:p>
        </w:tc>
      </w:tr>
      <w:tr w:rsidR="002A44ED" w:rsidRPr="00E60B67">
        <w:trPr>
          <w:trHeight w:hRule="exact" w:val="277"/>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jc w:val="center"/>
              <w:rPr>
                <w:sz w:val="19"/>
                <w:szCs w:val="19"/>
                <w:lang w:val="ru-RU"/>
              </w:rPr>
            </w:pPr>
            <w:r w:rsidRPr="00E856F3">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2A44ED">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Э1</w:t>
            </w:r>
          </w:p>
        </w:tc>
        <w:tc>
          <w:tcPr>
            <w:tcW w:w="10079"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Оздоровительная аэробика (онлайн курс).</w:t>
            </w:r>
          </w:p>
        </w:tc>
      </w:tr>
      <w:tr w:rsidR="002A44ED">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Э2</w:t>
            </w:r>
          </w:p>
        </w:tc>
        <w:tc>
          <w:tcPr>
            <w:tcW w:w="10079"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Базовые шаги классической аэробики.</w:t>
            </w:r>
          </w:p>
        </w:tc>
      </w:tr>
      <w:tr w:rsidR="002A44ED">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color w:val="000000"/>
                <w:sz w:val="19"/>
                <w:szCs w:val="19"/>
              </w:rPr>
              <w:t>Э3</w:t>
            </w:r>
          </w:p>
        </w:tc>
        <w:tc>
          <w:tcPr>
            <w:tcW w:w="10079"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Уроки по аэробике.</w:t>
            </w:r>
          </w:p>
        </w:tc>
      </w:tr>
      <w:tr w:rsidR="002A44ED">
        <w:trPr>
          <w:trHeight w:hRule="exact" w:val="277"/>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2A44ED" w:rsidRPr="00E60B67">
        <w:trPr>
          <w:trHeight w:hRule="exact" w:val="279"/>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xml:space="preserve">Электронная среда обучения </w:t>
            </w:r>
            <w:r>
              <w:rPr>
                <w:rFonts w:ascii="Times New Roman" w:hAnsi="Times New Roman" w:cs="Times New Roman"/>
                <w:color w:val="000000"/>
                <w:sz w:val="19"/>
                <w:szCs w:val="19"/>
              </w:rPr>
              <w:t>Moodle</w:t>
            </w:r>
            <w:r w:rsidRPr="00E856F3">
              <w:rPr>
                <w:rFonts w:ascii="Times New Roman" w:hAnsi="Times New Roman" w:cs="Times New Roman"/>
                <w:color w:val="000000"/>
                <w:sz w:val="19"/>
                <w:szCs w:val="19"/>
                <w:lang w:val="ru-RU"/>
              </w:rPr>
              <w:t>, сгенерированная на сайте Мининского университета</w:t>
            </w:r>
          </w:p>
        </w:tc>
      </w:tr>
      <w:tr w:rsidR="002A44ED">
        <w:trPr>
          <w:trHeight w:hRule="exact" w:val="277"/>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2A44ED">
        <w:trPr>
          <w:trHeight w:hRule="exact" w:val="28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http://www.biblioclub.ru/</w:t>
            </w:r>
          </w:p>
        </w:tc>
      </w:tr>
      <w:tr w:rsidR="002A44ED">
        <w:trPr>
          <w:trHeight w:hRule="exact" w:val="28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http://lesgaft.spb.ru</w:t>
            </w:r>
          </w:p>
        </w:tc>
      </w:tr>
      <w:tr w:rsidR="002A44ED">
        <w:trPr>
          <w:trHeight w:hRule="exact" w:val="28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http://www.sportedu.ru</w:t>
            </w:r>
          </w:p>
        </w:tc>
      </w:tr>
      <w:tr w:rsidR="002A44ED">
        <w:trPr>
          <w:trHeight w:hRule="exact" w:val="28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6.3.2.4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http://www.sport-express.ru</w:t>
            </w:r>
          </w:p>
        </w:tc>
      </w:tr>
      <w:tr w:rsidR="002A44ED">
        <w:trPr>
          <w:trHeight w:hRule="exact" w:val="28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6.3.2.5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http://www.sovsport.ru</w:t>
            </w:r>
          </w:p>
        </w:tc>
      </w:tr>
      <w:tr w:rsidR="002A44ED">
        <w:trPr>
          <w:trHeight w:hRule="exact" w:val="28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6.3.2.6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http://www.bmsi.ru</w:t>
            </w:r>
          </w:p>
        </w:tc>
      </w:tr>
      <w:tr w:rsidR="002A44ED">
        <w:trPr>
          <w:trHeight w:hRule="exact" w:val="28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6.3.2.7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rPr>
                <w:sz w:val="19"/>
                <w:szCs w:val="19"/>
              </w:rPr>
            </w:pPr>
            <w:r>
              <w:rPr>
                <w:rFonts w:ascii="Times New Roman" w:hAnsi="Times New Roman" w:cs="Times New Roman"/>
                <w:color w:val="000000"/>
                <w:sz w:val="19"/>
                <w:szCs w:val="19"/>
              </w:rPr>
              <w:t>http://window.edu.ru</w:t>
            </w:r>
          </w:p>
        </w:tc>
      </w:tr>
      <w:tr w:rsidR="002A44ED">
        <w:trPr>
          <w:trHeight w:hRule="exact" w:val="277"/>
        </w:trPr>
        <w:tc>
          <w:tcPr>
            <w:tcW w:w="710" w:type="dxa"/>
          </w:tcPr>
          <w:p w:rsidR="002A44ED" w:rsidRDefault="002A44ED"/>
        </w:tc>
        <w:tc>
          <w:tcPr>
            <w:tcW w:w="58" w:type="dxa"/>
          </w:tcPr>
          <w:p w:rsidR="002A44ED" w:rsidRDefault="002A44ED"/>
        </w:tc>
        <w:tc>
          <w:tcPr>
            <w:tcW w:w="1929" w:type="dxa"/>
          </w:tcPr>
          <w:p w:rsidR="002A44ED" w:rsidRDefault="002A44ED"/>
        </w:tc>
        <w:tc>
          <w:tcPr>
            <w:tcW w:w="1986" w:type="dxa"/>
          </w:tcPr>
          <w:p w:rsidR="002A44ED" w:rsidRDefault="002A44ED"/>
        </w:tc>
        <w:tc>
          <w:tcPr>
            <w:tcW w:w="3403" w:type="dxa"/>
          </w:tcPr>
          <w:p w:rsidR="002A44ED" w:rsidRDefault="002A44ED"/>
        </w:tc>
        <w:tc>
          <w:tcPr>
            <w:tcW w:w="1702" w:type="dxa"/>
          </w:tcPr>
          <w:p w:rsidR="002A44ED" w:rsidRDefault="002A44ED"/>
        </w:tc>
        <w:tc>
          <w:tcPr>
            <w:tcW w:w="993" w:type="dxa"/>
          </w:tcPr>
          <w:p w:rsidR="002A44ED" w:rsidRDefault="002A44ED"/>
        </w:tc>
      </w:tr>
      <w:tr w:rsidR="002A44ED" w:rsidRPr="00E60B67">
        <w:trPr>
          <w:trHeight w:hRule="exact" w:val="277"/>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A44ED" w:rsidRPr="00E856F3" w:rsidRDefault="00E856F3">
            <w:pPr>
              <w:spacing w:after="0" w:line="240" w:lineRule="auto"/>
              <w:jc w:val="center"/>
              <w:rPr>
                <w:sz w:val="19"/>
                <w:szCs w:val="19"/>
                <w:lang w:val="ru-RU"/>
              </w:rPr>
            </w:pPr>
            <w:r w:rsidRPr="00E856F3">
              <w:rPr>
                <w:rFonts w:ascii="Times New Roman" w:hAnsi="Times New Roman" w:cs="Times New Roman"/>
                <w:b/>
                <w:color w:val="000000"/>
                <w:sz w:val="19"/>
                <w:szCs w:val="19"/>
                <w:lang w:val="ru-RU"/>
              </w:rPr>
              <w:t>7. МАТЕРИАЛЬНО-ТЕХНИЧЕСКОЕ ОБЕСПЕЧЕНИЕ ДИСЦИПЛИНЫ (МОДУЛЯ)</w:t>
            </w:r>
          </w:p>
        </w:tc>
      </w:tr>
      <w:tr w:rsidR="002A44ED" w:rsidRPr="00E60B67">
        <w:trPr>
          <w:trHeight w:hRule="exact" w:val="28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Реализация дисциплины требует наличия: спортивных залов и площадок, тренажеры, спортивного инвентаря.</w:t>
            </w:r>
          </w:p>
        </w:tc>
      </w:tr>
      <w:tr w:rsidR="002A44ED" w:rsidRPr="00E60B67">
        <w:trPr>
          <w:trHeight w:hRule="exact" w:val="28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Default="00E856F3">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Технические средства обучения: аудио и видео аппаратура, орг.- и мультимедийная техника.</w:t>
            </w:r>
          </w:p>
        </w:tc>
      </w:tr>
      <w:tr w:rsidR="002A44ED" w:rsidRPr="00E60B67">
        <w:trPr>
          <w:trHeight w:hRule="exact" w:val="277"/>
        </w:trPr>
        <w:tc>
          <w:tcPr>
            <w:tcW w:w="710" w:type="dxa"/>
          </w:tcPr>
          <w:p w:rsidR="002A44ED" w:rsidRPr="00E856F3" w:rsidRDefault="002A44ED">
            <w:pPr>
              <w:rPr>
                <w:lang w:val="ru-RU"/>
              </w:rPr>
            </w:pPr>
          </w:p>
        </w:tc>
        <w:tc>
          <w:tcPr>
            <w:tcW w:w="58" w:type="dxa"/>
          </w:tcPr>
          <w:p w:rsidR="002A44ED" w:rsidRPr="00E856F3" w:rsidRDefault="002A44ED">
            <w:pPr>
              <w:rPr>
                <w:lang w:val="ru-RU"/>
              </w:rPr>
            </w:pPr>
          </w:p>
        </w:tc>
        <w:tc>
          <w:tcPr>
            <w:tcW w:w="1929" w:type="dxa"/>
          </w:tcPr>
          <w:p w:rsidR="002A44ED" w:rsidRPr="00E856F3" w:rsidRDefault="002A44ED">
            <w:pPr>
              <w:rPr>
                <w:lang w:val="ru-RU"/>
              </w:rPr>
            </w:pPr>
          </w:p>
        </w:tc>
        <w:tc>
          <w:tcPr>
            <w:tcW w:w="1986" w:type="dxa"/>
          </w:tcPr>
          <w:p w:rsidR="002A44ED" w:rsidRPr="00E856F3" w:rsidRDefault="002A44ED">
            <w:pPr>
              <w:rPr>
                <w:lang w:val="ru-RU"/>
              </w:rPr>
            </w:pPr>
          </w:p>
        </w:tc>
        <w:tc>
          <w:tcPr>
            <w:tcW w:w="3403" w:type="dxa"/>
          </w:tcPr>
          <w:p w:rsidR="002A44ED" w:rsidRPr="00E856F3" w:rsidRDefault="002A44ED">
            <w:pPr>
              <w:rPr>
                <w:lang w:val="ru-RU"/>
              </w:rPr>
            </w:pPr>
          </w:p>
        </w:tc>
        <w:tc>
          <w:tcPr>
            <w:tcW w:w="1702" w:type="dxa"/>
          </w:tcPr>
          <w:p w:rsidR="002A44ED" w:rsidRPr="00E856F3" w:rsidRDefault="002A44ED">
            <w:pPr>
              <w:rPr>
                <w:lang w:val="ru-RU"/>
              </w:rPr>
            </w:pPr>
          </w:p>
        </w:tc>
        <w:tc>
          <w:tcPr>
            <w:tcW w:w="993" w:type="dxa"/>
          </w:tcPr>
          <w:p w:rsidR="002A44ED" w:rsidRPr="00E856F3" w:rsidRDefault="002A44ED">
            <w:pPr>
              <w:rPr>
                <w:lang w:val="ru-RU"/>
              </w:rPr>
            </w:pPr>
          </w:p>
        </w:tc>
      </w:tr>
      <w:tr w:rsidR="002A44ED" w:rsidRPr="00E60B67">
        <w:trPr>
          <w:trHeight w:hRule="exact" w:val="277"/>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2A44ED" w:rsidRPr="00E856F3" w:rsidRDefault="00E856F3">
            <w:pPr>
              <w:spacing w:after="0" w:line="240" w:lineRule="auto"/>
              <w:jc w:val="center"/>
              <w:rPr>
                <w:sz w:val="19"/>
                <w:szCs w:val="19"/>
                <w:lang w:val="ru-RU"/>
              </w:rPr>
            </w:pPr>
            <w:r w:rsidRPr="00E856F3">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2A44ED" w:rsidRPr="00E60B67">
        <w:trPr>
          <w:trHeight w:hRule="exact" w:val="1357"/>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Рейтинг-план дисциплины представлен в Приложении 2</w:t>
            </w:r>
          </w:p>
          <w:p w:rsidR="002A44ED" w:rsidRPr="00E856F3" w:rsidRDefault="002A44ED">
            <w:pPr>
              <w:spacing w:after="0" w:line="240" w:lineRule="auto"/>
              <w:rPr>
                <w:sz w:val="19"/>
                <w:szCs w:val="19"/>
                <w:lang w:val="ru-RU"/>
              </w:rPr>
            </w:pP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На странице сайта Мининского университета "Рейтинговая система оценки качества подготовки студентов"</w:t>
            </w:r>
          </w:p>
          <w:p w:rsidR="002A44ED" w:rsidRPr="00E856F3" w:rsidRDefault="00E856F3">
            <w:pPr>
              <w:spacing w:after="0" w:line="240" w:lineRule="auto"/>
              <w:rPr>
                <w:sz w:val="19"/>
                <w:szCs w:val="19"/>
                <w:lang w:val="ru-RU"/>
              </w:rPr>
            </w:pPr>
            <w:r>
              <w:rPr>
                <w:rFonts w:ascii="Times New Roman" w:hAnsi="Times New Roman" w:cs="Times New Roman"/>
                <w:color w:val="000000"/>
                <w:sz w:val="19"/>
                <w:szCs w:val="19"/>
              </w:rPr>
              <w:t>http</w:t>
            </w:r>
            <w:r w:rsidRPr="00E856F3">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E856F3">
              <w:rPr>
                <w:rFonts w:ascii="Times New Roman" w:hAnsi="Times New Roman" w:cs="Times New Roman"/>
                <w:color w:val="000000"/>
                <w:sz w:val="19"/>
                <w:szCs w:val="19"/>
                <w:lang w:val="ru-RU"/>
              </w:rPr>
              <w:t>.</w:t>
            </w:r>
            <w:r>
              <w:rPr>
                <w:rFonts w:ascii="Times New Roman" w:hAnsi="Times New Roman" w:cs="Times New Roman"/>
                <w:color w:val="000000"/>
                <w:sz w:val="19"/>
                <w:szCs w:val="19"/>
              </w:rPr>
              <w:t>mininuniver</w:t>
            </w:r>
            <w:r w:rsidRPr="00E856F3">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E856F3">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E856F3">
              <w:rPr>
                <w:rFonts w:ascii="Times New Roman" w:hAnsi="Times New Roman" w:cs="Times New Roman"/>
                <w:color w:val="000000"/>
                <w:sz w:val="19"/>
                <w:szCs w:val="19"/>
                <w:lang w:val="ru-RU"/>
              </w:rPr>
              <w:t>/</w:t>
            </w:r>
            <w:r>
              <w:rPr>
                <w:rFonts w:ascii="Times New Roman" w:hAnsi="Times New Roman" w:cs="Times New Roman"/>
                <w:color w:val="000000"/>
                <w:sz w:val="19"/>
                <w:szCs w:val="19"/>
              </w:rPr>
              <w:t>educftion</w:t>
            </w:r>
            <w:r w:rsidRPr="00E856F3">
              <w:rPr>
                <w:rFonts w:ascii="Times New Roman" w:hAnsi="Times New Roman" w:cs="Times New Roman"/>
                <w:color w:val="000000"/>
                <w:sz w:val="19"/>
                <w:szCs w:val="19"/>
                <w:lang w:val="ru-RU"/>
              </w:rPr>
              <w:t>/</w:t>
            </w:r>
            <w:r>
              <w:rPr>
                <w:rFonts w:ascii="Times New Roman" w:hAnsi="Times New Roman" w:cs="Times New Roman"/>
                <w:color w:val="000000"/>
                <w:sz w:val="19"/>
                <w:szCs w:val="19"/>
              </w:rPr>
              <w:t>ozenkachest</w:t>
            </w:r>
            <w:r w:rsidRPr="00E856F3">
              <w:rPr>
                <w:rFonts w:ascii="Times New Roman" w:hAnsi="Times New Roman" w:cs="Times New Roman"/>
                <w:color w:val="000000"/>
                <w:sz w:val="19"/>
                <w:szCs w:val="19"/>
                <w:lang w:val="ru-RU"/>
              </w:rPr>
              <w:t xml:space="preserve"> представлены нормативные документы:</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Положение о рейтинговой системе оценки качества подготовки студентов</w:t>
            </w:r>
          </w:p>
          <w:p w:rsidR="002A44ED" w:rsidRPr="00E856F3" w:rsidRDefault="00E856F3">
            <w:pPr>
              <w:spacing w:after="0" w:line="240" w:lineRule="auto"/>
              <w:rPr>
                <w:sz w:val="19"/>
                <w:szCs w:val="19"/>
                <w:lang w:val="ru-RU"/>
              </w:rPr>
            </w:pPr>
            <w:r w:rsidRPr="00E856F3">
              <w:rPr>
                <w:rFonts w:ascii="Times New Roman" w:hAnsi="Times New Roman" w:cs="Times New Roman"/>
                <w:color w:val="000000"/>
                <w:sz w:val="19"/>
                <w:szCs w:val="19"/>
                <w:lang w:val="ru-RU"/>
              </w:rPr>
              <w:t>- Памятка студенту по рейтинговой системе оценки качества подготовки студентов</w:t>
            </w:r>
          </w:p>
        </w:tc>
      </w:tr>
    </w:tbl>
    <w:p w:rsidR="002A44ED" w:rsidRPr="00E856F3" w:rsidRDefault="002A44ED">
      <w:pPr>
        <w:rPr>
          <w:lang w:val="ru-RU"/>
        </w:rPr>
      </w:pPr>
    </w:p>
    <w:sectPr w:rsidR="002A44ED" w:rsidRPr="00E856F3" w:rsidSect="00286D7C">
      <w:pgSz w:w="11907" w:h="16840"/>
      <w:pgMar w:top="993"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1F0BC7"/>
    <w:rsid w:val="00286D7C"/>
    <w:rsid w:val="002A44ED"/>
    <w:rsid w:val="002B0562"/>
    <w:rsid w:val="00355286"/>
    <w:rsid w:val="00B130DE"/>
    <w:rsid w:val="00B34BF1"/>
    <w:rsid w:val="00CA44C7"/>
    <w:rsid w:val="00D31453"/>
    <w:rsid w:val="00E209E2"/>
    <w:rsid w:val="00E324A1"/>
    <w:rsid w:val="00E60B67"/>
    <w:rsid w:val="00E85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30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30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1244</Words>
  <Characters>8995</Characters>
  <Application>Microsoft Office Word</Application>
  <DocSecurity>0</DocSecurity>
  <Lines>74</Lines>
  <Paragraphs>20</Paragraphs>
  <ScaleCrop>false</ScaleCrop>
  <HeadingPairs>
    <vt:vector size="4" baseType="variant">
      <vt:variant>
        <vt:lpstr>Название</vt:lpstr>
      </vt:variant>
      <vt:variant>
        <vt:i4>1</vt:i4>
      </vt:variant>
      <vt:variant>
        <vt:lpstr>Worksheets</vt:lpstr>
      </vt:variant>
      <vt:variant>
        <vt:i4>2</vt:i4>
      </vt:variant>
    </vt:vector>
  </HeadingPairs>
  <TitlesOfParts>
    <vt:vector size="2" baseType="lpstr">
      <vt:lpstr>2018-2019_38_03_01 3ЭЗ(ФС)-15,16_plx_Оздоровительная аэробика</vt:lpstr>
      <vt:lpstr>Лист1</vt:lpstr>
    </vt:vector>
  </TitlesOfParts>
  <Company/>
  <LinksUpToDate>false</LinksUpToDate>
  <CharactersWithSpaces>10219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2018-2019_38_03_01 3ЭЗ(ФС)-15,16_plx_Оздоровительная аэробика</dc:title>
  <dc:creator>FastReport.NET</dc:creator>
  <cp:lastModifiedBy>Kuryljova, Olga</cp:lastModifiedBy>
  <cp:revision>10</cp:revision>
  <dcterms:created xsi:type="dcterms:W3CDTF">2019-03-07T07:48:00Z</dcterms:created>
  <dcterms:modified xsi:type="dcterms:W3CDTF">2019-08-26T10:10:00Z</dcterms:modified>
</cp:coreProperties>
</file>